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F4" w:rsidRPr="00DA20B8" w:rsidRDefault="005510F4" w:rsidP="005510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A20B8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по </w:t>
      </w:r>
      <w:r w:rsidR="003B06B3">
        <w:rPr>
          <w:rFonts w:ascii="Times New Roman" w:hAnsi="Times New Roman" w:cs="Times New Roman"/>
          <w:b/>
          <w:bCs/>
          <w:sz w:val="28"/>
          <w:szCs w:val="28"/>
        </w:rPr>
        <w:t>учебному предмету «Ф</w:t>
      </w:r>
      <w:r w:rsidRPr="00DA20B8">
        <w:rPr>
          <w:rFonts w:ascii="Times New Roman" w:hAnsi="Times New Roman" w:cs="Times New Roman"/>
          <w:b/>
          <w:bCs/>
          <w:sz w:val="28"/>
          <w:szCs w:val="28"/>
        </w:rPr>
        <w:t>изик</w:t>
      </w:r>
      <w:r w:rsidR="003B06B3">
        <w:rPr>
          <w:rFonts w:ascii="Times New Roman" w:hAnsi="Times New Roman" w:cs="Times New Roman"/>
          <w:b/>
          <w:bCs/>
          <w:sz w:val="28"/>
          <w:szCs w:val="28"/>
        </w:rPr>
        <w:t>а»</w:t>
      </w:r>
      <w:r w:rsidRPr="00DA20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6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B06B3" w:rsidRDefault="003B06B3" w:rsidP="003B06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10F4" w:rsidRPr="00DA20B8" w:rsidRDefault="005510F4" w:rsidP="003B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B8">
        <w:rPr>
          <w:rFonts w:ascii="Times New Roman" w:hAnsi="Times New Roman" w:cs="Times New Roman"/>
          <w:sz w:val="28"/>
          <w:szCs w:val="28"/>
        </w:rPr>
        <w:t>Рабочая программа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учебному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«Физика»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10-11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классов составлена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среднего общего образования, на основе Примерной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средней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10-11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предметной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учебников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Г.Я.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Мякишева,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Б.Б.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Буховцева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0F4" w:rsidRPr="00DA20B8" w:rsidRDefault="005510F4" w:rsidP="003B06B3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B8">
        <w:rPr>
          <w:rFonts w:ascii="Times New Roman" w:hAnsi="Times New Roman" w:cs="Times New Roman"/>
          <w:sz w:val="28"/>
          <w:szCs w:val="28"/>
        </w:rPr>
        <w:t>УМК предметной линии учебников Г.Я. Мякишева рекомендован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Министерством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перечень учебников.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0F4" w:rsidRPr="00DA20B8" w:rsidRDefault="005510F4" w:rsidP="003B06B3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B8">
        <w:rPr>
          <w:rFonts w:ascii="Times New Roman" w:hAnsi="Times New Roman" w:cs="Times New Roman"/>
          <w:sz w:val="28"/>
          <w:szCs w:val="28"/>
        </w:rPr>
        <w:t>Курс физики направлен на достижение следующих целей, обеспечивающих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когнитивно-коммуникативного,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подходов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 xml:space="preserve">к обучению физике: </w:t>
      </w:r>
    </w:p>
    <w:p w:rsidR="005510F4" w:rsidRPr="00DA20B8" w:rsidRDefault="005510F4" w:rsidP="003B06B3">
      <w:pPr>
        <w:pStyle w:val="a4"/>
        <w:widowControl w:val="0"/>
        <w:numPr>
          <w:ilvl w:val="0"/>
          <w:numId w:val="39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B8">
        <w:rPr>
          <w:rFonts w:ascii="Times New Roman" w:hAnsi="Times New Roman" w:cs="Times New Roman"/>
          <w:sz w:val="28"/>
          <w:szCs w:val="28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5510F4" w:rsidRPr="00DA20B8" w:rsidRDefault="005510F4" w:rsidP="003B06B3">
      <w:pPr>
        <w:pStyle w:val="a4"/>
        <w:widowControl w:val="0"/>
        <w:numPr>
          <w:ilvl w:val="0"/>
          <w:numId w:val="39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B8">
        <w:rPr>
          <w:rFonts w:ascii="Times New Roman" w:hAnsi="Times New Roman" w:cs="Times New Roman"/>
          <w:sz w:val="28"/>
          <w:szCs w:val="28"/>
        </w:rPr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5510F4" w:rsidRPr="00DA20B8" w:rsidRDefault="005510F4" w:rsidP="003B06B3">
      <w:pPr>
        <w:pStyle w:val="a4"/>
        <w:widowControl w:val="0"/>
        <w:numPr>
          <w:ilvl w:val="0"/>
          <w:numId w:val="39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B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5510F4" w:rsidRPr="00DA20B8" w:rsidRDefault="005510F4" w:rsidP="003B06B3">
      <w:pPr>
        <w:pStyle w:val="a4"/>
        <w:widowControl w:val="0"/>
        <w:numPr>
          <w:ilvl w:val="0"/>
          <w:numId w:val="39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0B8">
        <w:rPr>
          <w:rFonts w:ascii="Times New Roman" w:hAnsi="Times New Roman" w:cs="Times New Roman"/>
          <w:sz w:val="28"/>
          <w:szCs w:val="28"/>
        </w:rPr>
        <w:t xml:space="preserve">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</w:t>
      </w:r>
      <w:r w:rsidRPr="00DA20B8">
        <w:rPr>
          <w:rFonts w:ascii="Times New Roman" w:hAnsi="Times New Roman" w:cs="Times New Roman"/>
          <w:sz w:val="28"/>
          <w:szCs w:val="28"/>
        </w:rPr>
        <w:lastRenderedPageBreak/>
        <w:t>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5510F4" w:rsidRPr="00DA20B8" w:rsidRDefault="005510F4" w:rsidP="003B06B3">
      <w:pPr>
        <w:pStyle w:val="a4"/>
        <w:widowControl w:val="0"/>
        <w:numPr>
          <w:ilvl w:val="0"/>
          <w:numId w:val="39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B8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5510F4" w:rsidRPr="00DA20B8" w:rsidRDefault="005510F4" w:rsidP="003B06B3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A20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A20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отводится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– 13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20B8">
        <w:rPr>
          <w:rFonts w:ascii="Times New Roman" w:hAnsi="Times New Roman" w:cs="Times New Roman"/>
          <w:sz w:val="28"/>
          <w:szCs w:val="28"/>
        </w:rPr>
        <w:t xml:space="preserve"> учебных часов. В том числе: в 10 классе –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DA20B8">
        <w:rPr>
          <w:rFonts w:ascii="Times New Roman" w:hAnsi="Times New Roman" w:cs="Times New Roman"/>
          <w:sz w:val="28"/>
          <w:szCs w:val="28"/>
        </w:rPr>
        <w:t xml:space="preserve"> часов (2 часа в неделю), в 11 классе – 68 часов (2 часа в неделю).</w:t>
      </w:r>
    </w:p>
    <w:p w:rsidR="005510F4" w:rsidRPr="00DA20B8" w:rsidRDefault="005510F4" w:rsidP="003B06B3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0B8">
        <w:rPr>
          <w:rFonts w:ascii="Times New Roman" w:hAnsi="Times New Roman" w:cs="Times New Roman"/>
          <w:sz w:val="28"/>
          <w:szCs w:val="28"/>
        </w:rPr>
        <w:t>При изучении физики проводится текущая, промежуточная аттестация учащихся. Поурочный и тематический контроль являются основными видами контроля результатов учебной деятельности учащихся по физик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20B8">
        <w:rPr>
          <w:rFonts w:ascii="Times New Roman" w:hAnsi="Times New Roman" w:cs="Times New Roman"/>
          <w:sz w:val="28"/>
          <w:szCs w:val="28"/>
        </w:rPr>
        <w:t xml:space="preserve"> при осуществлении текущей аттестации. Поурочный контроль предполагает установление соответствия результатов учебной деятельности учащихся требованиям образовательных стандартов и программ по соответствующей теме урока. Тематический контроль предполагает проверку и оценку уровня достижений учащихся по соответствующей теме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B8">
        <w:rPr>
          <w:rFonts w:ascii="Times New Roman" w:hAnsi="Times New Roman" w:cs="Times New Roman"/>
          <w:sz w:val="28"/>
          <w:szCs w:val="28"/>
        </w:rPr>
        <w:t>Тематический контроль по физик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20B8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A20B8">
        <w:rPr>
          <w:rFonts w:ascii="Times New Roman" w:hAnsi="Times New Roman" w:cs="Times New Roman"/>
          <w:sz w:val="28"/>
          <w:szCs w:val="28"/>
        </w:rPr>
        <w:t>ся в форме контрольных работ.</w:t>
      </w:r>
    </w:p>
    <w:p w:rsidR="005510F4" w:rsidRDefault="005510F4" w:rsidP="003B06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F10" w:rsidRPr="004A094E" w:rsidRDefault="00F21F10" w:rsidP="00425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94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8E45DE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</w:t>
      </w:r>
      <w:r w:rsidRPr="004A0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5DE">
        <w:rPr>
          <w:rFonts w:ascii="Times New Roman" w:hAnsi="Times New Roman" w:cs="Times New Roman"/>
          <w:b/>
          <w:sz w:val="28"/>
          <w:szCs w:val="28"/>
        </w:rPr>
        <w:t>«</w:t>
      </w:r>
      <w:r w:rsidRPr="004A094E">
        <w:rPr>
          <w:rFonts w:ascii="Times New Roman" w:hAnsi="Times New Roman" w:cs="Times New Roman"/>
          <w:b/>
          <w:sz w:val="28"/>
          <w:szCs w:val="28"/>
        </w:rPr>
        <w:t>Физика</w:t>
      </w:r>
      <w:r w:rsidR="008E45DE">
        <w:rPr>
          <w:rFonts w:ascii="Times New Roman" w:hAnsi="Times New Roman" w:cs="Times New Roman"/>
          <w:b/>
          <w:sz w:val="28"/>
          <w:szCs w:val="28"/>
        </w:rPr>
        <w:t>»</w:t>
      </w:r>
      <w:r w:rsidRPr="004A0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8A5" w:rsidRPr="004A094E" w:rsidRDefault="001548A5" w:rsidP="00425AB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Базовый уровень</w:t>
      </w:r>
    </w:p>
    <w:p w:rsidR="00F21F10" w:rsidRPr="004A094E" w:rsidRDefault="00F21F10" w:rsidP="009F6B84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35228F" w:rsidRPr="0035228F" w:rsidRDefault="0035228F" w:rsidP="009F6B84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25174963"/>
      <w:r w:rsidRPr="0035228F">
        <w:rPr>
          <w:rFonts w:ascii="Times New Roman" w:eastAsia="Times New Roman" w:hAnsi="Times New Roman" w:cs="Times New Roman"/>
          <w:b/>
          <w:sz w:val="28"/>
          <w:szCs w:val="28"/>
        </w:rPr>
        <w:t>1. Планируемые результаты освоения учебного предмета</w:t>
      </w:r>
    </w:p>
    <w:p w:rsidR="0035228F" w:rsidRDefault="0035228F" w:rsidP="009F6B84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056D" w:rsidRDefault="0040056D" w:rsidP="0040056D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30876224"/>
      <w:r w:rsidRPr="00507F87">
        <w:rPr>
          <w:rFonts w:ascii="Times New Roman" w:eastAsia="Times New Roman" w:hAnsi="Times New Roman" w:cs="Times New Roman"/>
          <w:b/>
          <w:sz w:val="28"/>
          <w:szCs w:val="28"/>
        </w:rPr>
        <w:t>1.1. Личностные планируемые результаты</w:t>
      </w:r>
    </w:p>
    <w:p w:rsidR="0040056D" w:rsidRPr="00507F87" w:rsidRDefault="0040056D" w:rsidP="0040056D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036"/>
        <w:gridCol w:w="4036"/>
      </w:tblGrid>
      <w:tr w:rsidR="0040056D" w:rsidRPr="009A1329" w:rsidTr="00C318E7">
        <w:trPr>
          <w:tblHeader/>
        </w:trPr>
        <w:tc>
          <w:tcPr>
            <w:tcW w:w="1555" w:type="dxa"/>
            <w:vMerge w:val="restart"/>
            <w:shd w:val="clear" w:color="auto" w:fill="auto"/>
          </w:tcPr>
          <w:p w:rsidR="0040056D" w:rsidRPr="00C318E7" w:rsidRDefault="0040056D" w:rsidP="00C318E7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C318E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УУД</w:t>
            </w:r>
          </w:p>
        </w:tc>
        <w:tc>
          <w:tcPr>
            <w:tcW w:w="8072" w:type="dxa"/>
            <w:gridSpan w:val="2"/>
            <w:shd w:val="clear" w:color="auto" w:fill="auto"/>
          </w:tcPr>
          <w:p w:rsidR="0040056D" w:rsidRPr="00C318E7" w:rsidRDefault="0040056D" w:rsidP="00C31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8E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Личностные результаты обучающихся 10 и 11 классов</w:t>
            </w:r>
          </w:p>
        </w:tc>
      </w:tr>
      <w:tr w:rsidR="0040056D" w:rsidRPr="009A1329" w:rsidTr="00C318E7">
        <w:trPr>
          <w:tblHeader/>
        </w:trPr>
        <w:tc>
          <w:tcPr>
            <w:tcW w:w="1555" w:type="dxa"/>
            <w:vMerge/>
            <w:shd w:val="clear" w:color="auto" w:fill="auto"/>
          </w:tcPr>
          <w:p w:rsidR="0040056D" w:rsidRPr="00C318E7" w:rsidRDefault="0040056D" w:rsidP="00C318E7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center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</w:rPr>
            </w:pPr>
            <w:r w:rsidRPr="00C318E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10 класс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8E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11 класс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1. Самоопределение (личностное, жизненное, </w:t>
            </w:r>
            <w:r w:rsidRPr="00C318E7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lastRenderedPageBreak/>
              <w:t>профессиональное)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lastRenderedPageBreak/>
              <w:t>1.1. Сформированность российской гражданской идентичности: патриотизма, уважения к Отечеству и своему народу, чувства гордости за свой край, свою Родину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 xml:space="preserve">1.1. Сформированность российской гражданской идентичности, патриотизма, уважения к своему народу, чувства ответственности перед Родиной, гордости за свой </w:t>
            </w: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lastRenderedPageBreak/>
              <w:t>край, свою Родину, прошлое и настоящее многонационального народа России, сформированность уважения государственных символов (герб, флаг, гимн)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1.2. Осознание своих конституционных прав и обязанностей, уважение закона и правопорядка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1.2. Сформированность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1.3. Сформированность самоуважения и «здоровой» «Я-концепции»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1.3. Обладание чувством собственного достоинства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1.4. Устойчивая установка на принятие гуманистических, демократических и традиционных ценностей многонационального российского общества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1.4. Принятие традиционных национальных и общечеловеческих гуманистических и демократических ценностей</w:t>
            </w:r>
            <w:r w:rsidRPr="00C318E7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1.5. Осознание важности служения Отечеству, его защиты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1.5. Готовность к служению Отечеству, его защите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 xml:space="preserve">1.6. Проектирование собственных жизненных планов в отношении к дальнейшей профессиональной деятельности с учетом собственных возможностей, и особенностей рынка труда и </w:t>
            </w:r>
            <w:r w:rsidRPr="00C318E7">
              <w:rPr>
                <w:rFonts w:ascii="Times New Roman" w:hAnsi="Times New Roman" w:cs="Times New Roman"/>
                <w:b/>
                <w:i/>
                <w:kern w:val="28"/>
                <w:sz w:val="24"/>
                <w:szCs w:val="24"/>
              </w:rPr>
              <w:t>потребностей региона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 xml:space="preserve">1.6. Сформированность осознанного выбора будущей профессии, </w:t>
            </w:r>
            <w:r w:rsidRPr="00C318E7">
              <w:rPr>
                <w:rFonts w:ascii="Times New Roman" w:hAnsi="Times New Roman" w:cs="Times New Roman"/>
                <w:b/>
                <w:i/>
                <w:kern w:val="28"/>
                <w:sz w:val="24"/>
                <w:szCs w:val="24"/>
              </w:rPr>
              <w:t xml:space="preserve">в том числе с учетом потребностей региона, </w:t>
            </w: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1.7.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1.7.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2. Смыслообразование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2.1. Сформированность устойчивых ориентиров на саморазвитие и самовоспитание в соответствии с общечеловеческими жизненными ценностями и идеалами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2.1. Сформированность основ саморазвития и самовоспитания в соответствии с общечеловеческими ценностями и идеалами гражданского общества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2.2. Сформированность самостоятельности в учебной, проектной и других видах деятельности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2.2. Готовность и способность к самостоятельной, творческой и ответственной деятельности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2.3. Сформированность умений сотрудничества со сверстниками, детьми младшего возраста, взрос</w:t>
            </w: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lastRenderedPageBreak/>
              <w:t>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lastRenderedPageBreak/>
              <w:t>2.3. Сформированность навыков сотрудничества со сверстниками, детьми младшего возраста, взрос</w:t>
            </w: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lastRenderedPageBreak/>
              <w:t>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2.4. Способность вести диалог с другими людьми, достигать в нем взаимопонимания, находить общие цели и сотрудничать для их достижения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2.4. Сформированность толерантного сознания и поведения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2.5. Сформированность представлений о негативных последствиях экстремизма, национализма, ксенофобии, дискриминации по социальным, религиозным, расовым, национальным признакам для личности и общества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2.5. Сформированность способности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2.6. Наличие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2.6. Принятие и реализация ценностей здорового и безопасного образа жизни, наличие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2.7. Сформированность ответственного отношения к собственному физическому и психологическому здоровью, как собственному, так и других людей, владение основами оказания первой помощи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2.7. Сформированность бережного, ответственного и компетентного отношения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2.8. Способность к самообразованию и организации самообразовательной деятельности для достижения образовательных результатов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2.8. Готовность и способность к образованию, в том числе самообразованию, на протяжении всей жизни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2.9. Понимание необходимости непрерывного образования в изменяющемся мире, в том числе в сфере профессиональной деятельности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2.9. Сформированность сознательного отношения к непрерывному образованию как условию успешной профессиональной и общественной деятельности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3. Нравственно-этическая ориентация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 xml:space="preserve">3.1. Освоение и принятие общечеловеческих моральных норм и ценностей 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3.1. Сформированность нравственного сознания и поведения на основе усвоения общечеловеческих ценностей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3.2. Сформированность современной экологической культуры, понимания влияния социально-экономических процессов на состояние природной среды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 xml:space="preserve">3.2.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</w:t>
            </w: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lastRenderedPageBreak/>
              <w:t>опыта эколого-направленной деятельности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3.3. Принятие ценностей семейной жизни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3.3. Сформированность ответственного отношения к созданию семьи на основе осознанного принятия ценностей семейной жизни</w:t>
            </w:r>
          </w:p>
        </w:tc>
      </w:tr>
      <w:tr w:rsidR="0040056D" w:rsidRPr="009A1329" w:rsidTr="00C318E7">
        <w:tc>
          <w:tcPr>
            <w:tcW w:w="1555" w:type="dxa"/>
            <w:shd w:val="clear" w:color="auto" w:fill="auto"/>
          </w:tcPr>
          <w:p w:rsidR="0040056D" w:rsidRPr="00C318E7" w:rsidRDefault="0040056D" w:rsidP="00C318E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 xml:space="preserve">3.4. Сформированность эстетического отношения к продуктам, как собственной, так и других людей, учебно-исследовательской, проектной и иных видов деятельности </w:t>
            </w:r>
          </w:p>
        </w:tc>
        <w:tc>
          <w:tcPr>
            <w:tcW w:w="4036" w:type="dxa"/>
            <w:shd w:val="clear" w:color="auto" w:fill="auto"/>
          </w:tcPr>
          <w:p w:rsidR="0040056D" w:rsidRPr="00C318E7" w:rsidRDefault="0040056D" w:rsidP="00C318E7">
            <w:pPr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8E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3.4. Сформированность эстетического отношения к миру, включая эстетику быта, научного и технического творчества, спорта, общественных отношений</w:t>
            </w:r>
          </w:p>
        </w:tc>
      </w:tr>
    </w:tbl>
    <w:p w:rsidR="009F6B84" w:rsidRDefault="009F6B84" w:rsidP="009F6B84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6B84" w:rsidRPr="009F6B84" w:rsidRDefault="009F6B84" w:rsidP="009F6B84">
      <w:pPr>
        <w:ind w:firstLine="39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F6B84">
        <w:rPr>
          <w:rFonts w:ascii="Times New Roman" w:hAnsi="Times New Roman" w:cs="Times New Roman"/>
          <w:b/>
          <w:sz w:val="28"/>
          <w:szCs w:val="28"/>
          <w:lang w:eastAsia="en-US"/>
        </w:rPr>
        <w:t>1.2. Метапредметные планируемые результаты</w:t>
      </w:r>
    </w:p>
    <w:p w:rsidR="009F6B84" w:rsidRPr="009F6B84" w:rsidRDefault="009F6B84" w:rsidP="009F6B84">
      <w:pPr>
        <w:ind w:firstLine="39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812"/>
        <w:gridCol w:w="2628"/>
      </w:tblGrid>
      <w:tr w:rsidR="009F6B84" w:rsidRPr="00AA062E" w:rsidTr="00AA062E">
        <w:trPr>
          <w:tblHeader/>
        </w:trPr>
        <w:tc>
          <w:tcPr>
            <w:tcW w:w="1413" w:type="dxa"/>
            <w:shd w:val="clear" w:color="auto" w:fill="auto"/>
          </w:tcPr>
          <w:p w:rsidR="009F6B84" w:rsidRPr="009F6B84" w:rsidRDefault="009F6B84" w:rsidP="00AA06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Универсальные учебные действия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Метапредметные планируемые </w:t>
            </w:r>
          </w:p>
          <w:p w:rsidR="009F6B84" w:rsidRPr="009F6B84" w:rsidRDefault="009F6B84" w:rsidP="00AA06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результаты</w:t>
            </w:r>
          </w:p>
        </w:tc>
        <w:tc>
          <w:tcPr>
            <w:tcW w:w="2628" w:type="dxa"/>
            <w:shd w:val="clear" w:color="auto" w:fill="auto"/>
          </w:tcPr>
          <w:p w:rsidR="009F6B84" w:rsidRPr="009F6B84" w:rsidRDefault="009F6B84" w:rsidP="00AA06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Типовые задачи по формированию УУД (метапредметные технологии)</w:t>
            </w:r>
          </w:p>
        </w:tc>
      </w:tr>
      <w:tr w:rsidR="009F6B84" w:rsidRPr="00AA062E" w:rsidTr="00AA062E">
        <w:tc>
          <w:tcPr>
            <w:tcW w:w="9853" w:type="dxa"/>
            <w:gridSpan w:val="3"/>
            <w:shd w:val="clear" w:color="auto" w:fill="auto"/>
          </w:tcPr>
          <w:p w:rsidR="009F6B84" w:rsidRPr="009F6B84" w:rsidRDefault="009F6B84" w:rsidP="00AA0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Регулятивные универсальные учебные действия</w:t>
            </w: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Целеполагание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 xml:space="preserve">1.1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Самостоятельно определять цели деятельности, задавать параметры и критерии, по которым можно определить, что цель достигнута;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 xml:space="preserve">1.2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Ставить и формулировать собственные задачи в образовательной деятельности и жизненных ситуациях</w:t>
            </w:r>
          </w:p>
        </w:tc>
        <w:tc>
          <w:tcPr>
            <w:tcW w:w="2628" w:type="dxa"/>
            <w:vMerge w:val="restart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Постановка и решение учебных задач, в том числе технология «перевернутый класс»</w:t>
            </w:r>
          </w:p>
          <w:p w:rsidR="009F6B84" w:rsidRPr="009F6B84" w:rsidRDefault="009F6B84" w:rsidP="00AA0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Поэтапное формирование умственных действий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формирующего оценивания, в том числе прием «прогностическая самооценка»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Групповые и индивидуальное проекты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Учебно-исследовательская деятельность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Учебно-познавательные и учебно-практические задачи «</w:t>
            </w:r>
            <w:r w:rsidRPr="009F6B84">
              <w:rPr>
                <w:rFonts w:ascii="Times New Roman" w:hAnsi="Times New Roman" w:cs="Times New Roman"/>
                <w:spacing w:val="-6"/>
                <w:kern w:val="28"/>
                <w:sz w:val="24"/>
                <w:szCs w:val="24"/>
                <w:lang w:eastAsia="en-US"/>
              </w:rPr>
              <w:t>Разрешение проблем / проблемных ситуаций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</w:t>
            </w:r>
            <w:r w:rsidRPr="009F6B84">
              <w:rPr>
                <w:rFonts w:ascii="Times New Roman" w:hAnsi="Times New Roman" w:cs="Times New Roman"/>
                <w:spacing w:val="-6"/>
                <w:kern w:val="28"/>
                <w:sz w:val="24"/>
                <w:szCs w:val="24"/>
                <w:lang w:eastAsia="en-US"/>
              </w:rPr>
              <w:t xml:space="preserve">«Ценностно-смысловые установки»,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9F6B84">
              <w:rPr>
                <w:rFonts w:ascii="Times New Roman" w:hAnsi="Times New Roman" w:cs="Times New Roman"/>
                <w:spacing w:val="-6"/>
                <w:kern w:val="28"/>
                <w:sz w:val="24"/>
                <w:szCs w:val="24"/>
                <w:lang w:eastAsia="en-US"/>
              </w:rPr>
              <w:t>Рефлексия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«</w:t>
            </w:r>
            <w:r w:rsidRPr="009F6B84">
              <w:rPr>
                <w:rFonts w:ascii="Times New Roman" w:hAnsi="Times New Roman" w:cs="Times New Roman"/>
                <w:spacing w:val="-6"/>
                <w:kern w:val="28"/>
                <w:sz w:val="24"/>
                <w:szCs w:val="24"/>
                <w:lang w:eastAsia="en-US"/>
              </w:rPr>
              <w:t>Самостоятельное приобретение, перенос и интеграция знаний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«</w:t>
            </w:r>
            <w:r w:rsidRPr="009F6B84">
              <w:rPr>
                <w:rFonts w:ascii="Times New Roman" w:hAnsi="Times New Roman" w:cs="Times New Roman"/>
                <w:spacing w:val="-6"/>
                <w:kern w:val="28"/>
                <w:sz w:val="24"/>
                <w:szCs w:val="24"/>
                <w:lang w:eastAsia="en-US"/>
              </w:rPr>
              <w:t>Самоорганизация и саморегуляция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en-US"/>
              </w:rPr>
              <w:t xml:space="preserve">2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>2.1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>2.2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Самостоятельно составлять планы деятельности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>2.3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Использовать все возможные ресурсы для достижения поставленных целей и реализации планов деятельности 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>2.4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Выбирать успешные стратегии в различных ситуациях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en-US"/>
              </w:rPr>
              <w:t xml:space="preserve">3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Прогнозирование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 xml:space="preserve">3.1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Оценивать ресурсы, в том числе время и другие нематериальные ресурсы, необходимые для достижения поставленной цели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 xml:space="preserve">3.2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 xml:space="preserve">3.3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en-US"/>
              </w:rPr>
              <w:t xml:space="preserve">4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и коррекция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 xml:space="preserve">4.1 </w:t>
            </w:r>
            <w:r w:rsidRPr="009F6B84">
              <w:rPr>
                <w:rFonts w:ascii="Times New Roman" w:hAnsi="Times New Roman" w:cs="Times New Roman"/>
                <w:bCs/>
                <w:iCs/>
                <w:sz w:val="23"/>
                <w:szCs w:val="23"/>
                <w:lang w:eastAsia="en-US"/>
              </w:rPr>
              <w:t>С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амостоятельно осуществлять, контролировать и корректировать деятельность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en-US"/>
              </w:rPr>
              <w:t xml:space="preserve">5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 xml:space="preserve">5.1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Сопоставлять полученный результат деятельности с поставленной заранее целью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en-US"/>
              </w:rPr>
              <w:t xml:space="preserve">6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Познавательная рефлексия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 xml:space="preserve">6.1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Владеть навыками познавательной рефлексии как осознания совершаемых действий и мыслительных про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en-US"/>
              </w:rPr>
              <w:t xml:space="preserve">7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решений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lang w:eastAsia="en-US"/>
              </w:rPr>
              <w:t>Р</w:t>
            </w:r>
            <w:r w:rsidRPr="009F6B8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  <w:vertAlign w:val="subscript"/>
                <w:lang w:eastAsia="en-US"/>
              </w:rPr>
              <w:t xml:space="preserve">7.1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B84" w:rsidRPr="00AA062E" w:rsidTr="00AA062E">
        <w:tc>
          <w:tcPr>
            <w:tcW w:w="9853" w:type="dxa"/>
            <w:gridSpan w:val="3"/>
            <w:shd w:val="clear" w:color="auto" w:fill="auto"/>
          </w:tcPr>
          <w:p w:rsidR="009F6B84" w:rsidRPr="009F6B84" w:rsidRDefault="009F6B84" w:rsidP="00AA0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Познавательные универсальные учебные действия</w:t>
            </w: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eastAsia="en-US"/>
              </w:rPr>
              <w:t>8</w:t>
            </w: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Познавательные компетенции, включающие навыки учебно-исследовательской и проектной деятельности</w:t>
            </w:r>
          </w:p>
        </w:tc>
        <w:tc>
          <w:tcPr>
            <w:tcW w:w="5812" w:type="dxa"/>
            <w:shd w:val="clear" w:color="auto" w:fill="auto"/>
          </w:tcPr>
          <w:p w:rsidR="009F6B84" w:rsidRPr="00AA062E" w:rsidRDefault="009F6B84" w:rsidP="00AA062E">
            <w:pPr>
              <w:tabs>
                <w:tab w:val="left" w:pos="485"/>
              </w:tabs>
              <w:ind w:firstLine="170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Искать и находить обобщенные способы решения задач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8.2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Владеть навыками разрешения проблем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8.3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Осуществлять самостоятельный поиск методов решения практических задач, применять различные методы познания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8.4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Решать задачи, находящиеся на стыке нескольких учебных дисциплин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8.5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Использовать основной алгоритм исследования при решении своих учебно-познавательных задач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8.6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8.7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8.8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Менять и удерживать разные позиции в познавательной деятельности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8.9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Проявлять способность к инновационной, аналитической, творческой, интеллектуальной деятельности, в том числе учебно-исследовательской и проектной деятельности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8.10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Самостоятельно применять приобретенные знания и способы действий при решении различных задач, используя знания одного или нескольких учебных предметов или предметных областей, в том числе в учебно-исследовательской и проектной деятельности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Владеть навыками учебно-исследовательской и проектной деятельности, а именно: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8.11.1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ставить цели и/или </w:t>
            </w:r>
            <w:r w:rsidRPr="00AA062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формулировать гипотезу исследования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, исходя из культурной нормы и сообразуясь с представлениями об общем благе;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8.11.2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оценивать ресурсы, в том числе и нематериальные (такие, как время), необходимые для достижения поставленной цели;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8.11.3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планировать работу;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8.11.4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осуществлять отбор и интерпретацию необходимой информации;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8.11.5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или исследования на каждом этапе реализации и по завершении работы;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8.11.6 </w:t>
            </w:r>
            <w:r w:rsidRPr="00AA062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структурировать и аргументировать результаты исследования на основе собранных данных;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8.11.7 </w:t>
            </w:r>
            <w:r w:rsidRPr="00AA062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использовать элементы математического моделирования при решении исследовательских задач;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8.11.8 </w:t>
            </w:r>
            <w:r w:rsidRPr="00AA062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использовать элементы математического анализа для интерпретации результатов, полученных в ходе учебно-исследовательской работы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8.11.9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осуществлять презентацию результатов;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8.11.10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адекватно оценивать риски реализации проекта и проведения исследования и предусматривать пути минимизации этих рисков;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8.11.11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адекватно оценивать последствия реализации своего проекта (изменения, которые он повлечет в жизни других людей, сообществ);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8.11.12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адекватно оценивать дальнейшее развитие своего проекта или исследования, видеть возможные варианты применения результатов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8.11.13 </w:t>
            </w:r>
            <w:r w:rsidRPr="00AA062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8.11.14 </w:t>
            </w:r>
            <w:r w:rsidRPr="00AA062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</w:r>
          </w:p>
          <w:p w:rsidR="009F6B84" w:rsidRPr="00AA062E" w:rsidRDefault="009F6B84" w:rsidP="00AA062E">
            <w:pPr>
              <w:tabs>
                <w:tab w:val="left" w:pos="632"/>
              </w:tabs>
              <w:ind w:firstLine="17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8.11.15 </w:t>
            </w:r>
            <w:r w:rsidRPr="00AA062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</w:r>
          </w:p>
          <w:p w:rsidR="009F6B84" w:rsidRPr="009F6B84" w:rsidRDefault="009F6B84" w:rsidP="00AA062E">
            <w:pPr>
              <w:tabs>
                <w:tab w:val="left" w:pos="632"/>
              </w:tabs>
              <w:ind w:firstLine="170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8.11.16 </w:t>
            </w:r>
            <w:r w:rsidRPr="00AA062E">
              <w:rPr>
                <w:rFonts w:ascii="Times New Roman" w:hAnsi="Times New Roman" w:cs="Times New Roman"/>
                <w:i/>
                <w:sz w:val="23"/>
                <w:szCs w:val="23"/>
                <w:lang w:eastAsia="en-US"/>
              </w:rPr>
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</w:r>
          </w:p>
        </w:tc>
        <w:tc>
          <w:tcPr>
            <w:tcW w:w="2628" w:type="dxa"/>
            <w:vMerge w:val="restart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Стратегии смыслового чтения, в том числе постановка вопросов, составление планов, сводных таблиц, граф-схем, комментирование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Межпредметные интегративные погружения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 ментальных карт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Смешанное обучение, в том числе смена рабочих зон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Групповые и индивидуальные проекты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Учебно-исследовательская деятельность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Учебно-познавательные и учебно-практические задачи «Самостоятельное приобретение, перенос и интеграция знаний», «ИКТ-компетентность», 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задания, выполнение которых требует применения логических универсальных действий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Постановка и решение учебных задач, в том числе технология «перевернутый класс»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Постановка и решение учебных задач, включающая представление новых понятий и способов действий в виде модели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Поэтапное формирование умственных действий</w:t>
            </w:r>
          </w:p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формирующего оценивания</w:t>
            </w: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П</w:t>
            </w: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eastAsia="en-US"/>
              </w:rPr>
              <w:t>9</w:t>
            </w: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информацией</w:t>
            </w:r>
          </w:p>
        </w:tc>
        <w:tc>
          <w:tcPr>
            <w:tcW w:w="5812" w:type="dxa"/>
            <w:shd w:val="clear" w:color="auto" w:fill="auto"/>
          </w:tcPr>
          <w:p w:rsidR="009F6B84" w:rsidRPr="00AA062E" w:rsidRDefault="009F6B84" w:rsidP="00AA062E">
            <w:pPr>
              <w:tabs>
                <w:tab w:val="left" w:pos="485"/>
              </w:tabs>
              <w:ind w:firstLine="20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>9.1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 xml:space="preserve">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Осуществлять развернутый информационный поиск и ставить на его основе новые (учебные и познавательные) задач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0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>9.2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 xml:space="preserve">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0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>9.3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 xml:space="preserve">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0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>9.4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 xml:space="preserve">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Осуществлять самостоятельную информационно-познавательную деятельность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0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>9.5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 xml:space="preserve">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Владеть навыками получения необходимой информации из словарей разных типов</w:t>
            </w:r>
          </w:p>
          <w:p w:rsidR="009F6B84" w:rsidRPr="009F6B84" w:rsidRDefault="009F6B84" w:rsidP="00AA062E">
            <w:pPr>
              <w:tabs>
                <w:tab w:val="left" w:pos="485"/>
              </w:tabs>
              <w:ind w:firstLine="20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>9.6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 xml:space="preserve">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Уметь ориентироваться в различных источниках информации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AA0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П</w:t>
            </w: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eastAsia="en-US"/>
              </w:rPr>
              <w:t xml:space="preserve">10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Моделирование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9F6B84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10.1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9F6B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eastAsia="en-US"/>
              </w:rPr>
              <w:t xml:space="preserve">11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ИКТ-компетентность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П</w:t>
            </w:r>
            <w:r w:rsidRPr="009F6B84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11 </w:t>
            </w:r>
            <w:r w:rsidRPr="009F6B8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B84" w:rsidRPr="00AA062E" w:rsidTr="00AA062E">
        <w:tc>
          <w:tcPr>
            <w:tcW w:w="9853" w:type="dxa"/>
            <w:gridSpan w:val="3"/>
            <w:shd w:val="clear" w:color="auto" w:fill="auto"/>
          </w:tcPr>
          <w:p w:rsidR="009F6B84" w:rsidRPr="009F6B84" w:rsidRDefault="009F6B84" w:rsidP="00AA0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Коммуникативные универсальные учебные действия</w:t>
            </w: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AA0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</w:t>
            </w: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eastAsia="en-US"/>
              </w:rPr>
              <w:t xml:space="preserve">12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Сотрудничество</w:t>
            </w:r>
          </w:p>
        </w:tc>
        <w:tc>
          <w:tcPr>
            <w:tcW w:w="5812" w:type="dxa"/>
            <w:shd w:val="clear" w:color="auto" w:fill="auto"/>
          </w:tcPr>
          <w:p w:rsidR="009F6B84" w:rsidRPr="00AA062E" w:rsidRDefault="009F6B84" w:rsidP="00AA062E">
            <w:pPr>
              <w:tabs>
                <w:tab w:val="left" w:pos="485"/>
              </w:tabs>
              <w:ind w:firstLine="21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К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12.1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10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К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12.2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Учитывать позиции других участников деятельности 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1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К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12.3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Находить и приводить критические аргументы в отношении действий и суждений другого 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1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К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12.4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1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К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12.5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1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К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12.6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Координировать и выполнять работу в условиях реального, виртуального и комбинированного взаимодействия</w:t>
            </w:r>
          </w:p>
          <w:p w:rsidR="009F6B84" w:rsidRPr="00AA062E" w:rsidRDefault="009F6B84" w:rsidP="00AA062E">
            <w:pPr>
              <w:tabs>
                <w:tab w:val="left" w:pos="485"/>
              </w:tabs>
              <w:ind w:firstLine="21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К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12.7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  <w:p w:rsidR="009F6B84" w:rsidRPr="009F6B84" w:rsidRDefault="009F6B84" w:rsidP="00AA062E">
            <w:pPr>
              <w:tabs>
                <w:tab w:val="left" w:pos="485"/>
              </w:tabs>
              <w:ind w:firstLine="21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К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12.8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Умение продуктивно общаться и взаимодействовать в процессе совместной деятельности</w:t>
            </w:r>
          </w:p>
        </w:tc>
        <w:tc>
          <w:tcPr>
            <w:tcW w:w="2628" w:type="dxa"/>
            <w:vMerge w:val="restart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Дебаты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Групповые и индивидуальные проекты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Кейс-метод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Постановка и решение учебных задач, в том числе технология «перевернутый класс»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Смена рабочих зон 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Учебно-исследовательская деятельность</w:t>
            </w:r>
          </w:p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Учебно-познавательные и учебно-практические задачи «</w:t>
            </w:r>
            <w:r w:rsidRPr="009F6B84">
              <w:rPr>
                <w:rFonts w:ascii="Times New Roman" w:hAnsi="Times New Roman" w:cs="Times New Roman"/>
                <w:spacing w:val="-6"/>
                <w:kern w:val="28"/>
                <w:sz w:val="24"/>
                <w:szCs w:val="24"/>
                <w:lang w:eastAsia="en-US"/>
              </w:rPr>
              <w:t>Коммуникация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«</w:t>
            </w:r>
            <w:r w:rsidRPr="009F6B84">
              <w:rPr>
                <w:rFonts w:ascii="Times New Roman" w:hAnsi="Times New Roman" w:cs="Times New Roman"/>
                <w:spacing w:val="-6"/>
                <w:kern w:val="28"/>
                <w:sz w:val="24"/>
                <w:szCs w:val="24"/>
                <w:lang w:eastAsia="en-US"/>
              </w:rPr>
              <w:t>Сотрудничество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9F6B84" w:rsidRPr="00AA062E" w:rsidTr="00AA062E">
        <w:tc>
          <w:tcPr>
            <w:tcW w:w="1413" w:type="dxa"/>
            <w:shd w:val="clear" w:color="auto" w:fill="auto"/>
          </w:tcPr>
          <w:p w:rsidR="009F6B84" w:rsidRPr="009F6B84" w:rsidRDefault="009F6B84" w:rsidP="00AA0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</w:t>
            </w:r>
            <w:r w:rsidRPr="009F6B8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eastAsia="en-US"/>
              </w:rPr>
              <w:t xml:space="preserve">13 </w:t>
            </w:r>
            <w:r w:rsidRPr="009F6B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Коммуникация</w:t>
            </w:r>
          </w:p>
        </w:tc>
        <w:tc>
          <w:tcPr>
            <w:tcW w:w="5812" w:type="dxa"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ind w:firstLine="210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en-US"/>
              </w:rPr>
              <w:t>К</w:t>
            </w:r>
            <w:r w:rsidRPr="00AA062E">
              <w:rPr>
                <w:rFonts w:ascii="Times New Roman" w:hAnsi="Times New Roman" w:cs="Times New Roman"/>
                <w:b/>
                <w:i/>
                <w:sz w:val="23"/>
                <w:szCs w:val="23"/>
                <w:vertAlign w:val="subscript"/>
                <w:lang w:eastAsia="en-US"/>
              </w:rPr>
              <w:t xml:space="preserve">13.1 </w:t>
            </w:r>
            <w:r w:rsidRPr="00AA062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2628" w:type="dxa"/>
            <w:vMerge/>
            <w:shd w:val="clear" w:color="auto" w:fill="auto"/>
          </w:tcPr>
          <w:p w:rsidR="009F6B84" w:rsidRPr="009F6B84" w:rsidRDefault="009F6B84" w:rsidP="00AA062E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F6B84" w:rsidRPr="009F6B84" w:rsidRDefault="009F6B84" w:rsidP="009F6B84">
      <w:pPr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bookmarkEnd w:id="1"/>
    <w:bookmarkEnd w:id="2"/>
    <w:p w:rsidR="008E45DE" w:rsidRDefault="008E45DE" w:rsidP="009F6B84">
      <w:pPr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1.3. Предметные планируемые результаты</w:t>
      </w:r>
    </w:p>
    <w:p w:rsidR="008E45DE" w:rsidRPr="008E45DE" w:rsidRDefault="008E45DE" w:rsidP="009F6B84">
      <w:pPr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E45DE" w:rsidRPr="009F6B84" w:rsidRDefault="008E45DE" w:rsidP="009F6B84">
      <w:pPr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iCs/>
          <w:sz w:val="28"/>
          <w:szCs w:val="28"/>
        </w:rPr>
        <w:t xml:space="preserve">В разделе </w:t>
      </w:r>
      <w:r w:rsidRPr="009F6B84">
        <w:rPr>
          <w:rFonts w:ascii="Times New Roman" w:hAnsi="Times New Roman" w:cs="Times New Roman"/>
          <w:b/>
          <w:bCs/>
          <w:iCs/>
          <w:sz w:val="28"/>
          <w:szCs w:val="28"/>
        </w:rPr>
        <w:t>«Физика и естественнонаучный метод познания природы»</w:t>
      </w:r>
    </w:p>
    <w:p w:rsidR="008E45DE" w:rsidRPr="009F6B84" w:rsidRDefault="004037B3" w:rsidP="009F6B84">
      <w:pPr>
        <w:ind w:firstLine="426"/>
        <w:rPr>
          <w:rFonts w:ascii="Times New Roman" w:hAnsi="Times New Roman" w:cs="Times New Roman"/>
          <w:b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научится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038C">
        <w:rPr>
          <w:rFonts w:ascii="Times New Roman" w:hAnsi="Times New Roman" w:cs="Times New Roman"/>
          <w:b/>
          <w:i/>
          <w:sz w:val="28"/>
          <w:szCs w:val="28"/>
        </w:rPr>
        <w:lastRenderedPageBreak/>
        <w:t>демонстрировать на примерах роль и место физики в формировании современной научной картины мира, в развитии современной техники и технологий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 предприятиях Челябинской области</w:t>
      </w:r>
      <w:r w:rsidRPr="00E7038C">
        <w:rPr>
          <w:rFonts w:ascii="Times New Roman" w:hAnsi="Times New Roman" w:cs="Times New Roman"/>
          <w:b/>
          <w:i/>
          <w:sz w:val="28"/>
          <w:szCs w:val="28"/>
        </w:rPr>
        <w:t xml:space="preserve">, в практической деятельности людей </w:t>
      </w:r>
      <w:r>
        <w:rPr>
          <w:rFonts w:ascii="Times New Roman" w:hAnsi="Times New Roman" w:cs="Times New Roman"/>
          <w:b/>
          <w:i/>
          <w:sz w:val="28"/>
          <w:szCs w:val="28"/>
        </w:rPr>
        <w:t>проживающих на территории Челябинской области</w:t>
      </w:r>
      <w:r w:rsidRPr="00E7038C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демонстрировать на примерах взаимосвязь между физикой и другими естественными науками;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:rsidR="008E45DE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</w:t>
      </w:r>
      <w:r w:rsidR="009F6B84">
        <w:rPr>
          <w:rFonts w:ascii="Times New Roman" w:hAnsi="Times New Roman" w:cs="Times New Roman"/>
          <w:sz w:val="28"/>
          <w:szCs w:val="28"/>
        </w:rPr>
        <w:t>.</w:t>
      </w:r>
    </w:p>
    <w:p w:rsidR="008E45DE" w:rsidRPr="00E7038C" w:rsidRDefault="008E45DE" w:rsidP="009F6B84">
      <w:pPr>
        <w:pStyle w:val="a4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45DE" w:rsidRPr="009F6B84" w:rsidRDefault="008E45DE" w:rsidP="009F6B84">
      <w:pPr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iCs/>
          <w:sz w:val="28"/>
          <w:szCs w:val="28"/>
        </w:rPr>
        <w:t xml:space="preserve">В разделе </w:t>
      </w:r>
      <w:r w:rsidRPr="009F6B84">
        <w:rPr>
          <w:rFonts w:ascii="Times New Roman" w:hAnsi="Times New Roman" w:cs="Times New Roman"/>
          <w:b/>
          <w:bCs/>
          <w:iCs/>
          <w:sz w:val="28"/>
          <w:szCs w:val="28"/>
        </w:rPr>
        <w:t>«Механика»</w:t>
      </w:r>
    </w:p>
    <w:p w:rsidR="008E45DE" w:rsidRPr="009F6B84" w:rsidRDefault="004037B3" w:rsidP="009F6B84">
      <w:pPr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научится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учитывать границы применения изученных физических моделей при решении физических и межпредметных задач;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lastRenderedPageBreak/>
        <w:t>использовать информацию и применять знания о принципах работы и основных характеристиках</w:t>
      </w:r>
      <w:r w:rsidRPr="00E703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038C">
        <w:rPr>
          <w:rFonts w:ascii="Times New Roman" w:hAnsi="Times New Roman" w:cs="Times New Roman"/>
          <w:sz w:val="28"/>
          <w:szCs w:val="28"/>
        </w:rPr>
        <w:t>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8E45DE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038C">
        <w:rPr>
          <w:rFonts w:ascii="Times New Roman" w:hAnsi="Times New Roman" w:cs="Times New Roman"/>
          <w:b/>
          <w:i/>
          <w:sz w:val="28"/>
          <w:szCs w:val="28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быту и на предприятиях Челябинской области</w:t>
      </w:r>
      <w:r w:rsidRPr="00E7038C">
        <w:rPr>
          <w:rFonts w:ascii="Times New Roman" w:hAnsi="Times New Roman" w:cs="Times New Roman"/>
          <w:b/>
          <w:i/>
          <w:sz w:val="28"/>
          <w:szCs w:val="28"/>
        </w:rPr>
        <w:t>, для сохранения здоровья и соблюдения норм экологического поведения в окружающей среде, для принятия решений в повседневной жизни (в том числе на примере Челябинской области).</w:t>
      </w:r>
    </w:p>
    <w:p w:rsidR="008E45DE" w:rsidRPr="009F6B84" w:rsidRDefault="004037B3" w:rsidP="009F6B84">
      <w:pPr>
        <w:ind w:firstLine="426"/>
        <w:rPr>
          <w:rFonts w:ascii="Times New Roman" w:hAnsi="Times New Roman" w:cs="Times New Roman"/>
          <w:b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получит возможность научиться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выдвигать гипотезы на основе знания основополагающих физических закономерностей и законов;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самостоятельно планировать и проводить физические эксперименты;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038C">
        <w:rPr>
          <w:rFonts w:ascii="Times New Roman" w:hAnsi="Times New Roman" w:cs="Times New Roman"/>
          <w:b/>
          <w:i/>
          <w:sz w:val="28"/>
          <w:szCs w:val="28"/>
        </w:rPr>
        <w:t>характеризовать глобальные проблемы, стоящие перед человечеством: энергетические, сырьевые, экологические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проблемы Челябинской области</w:t>
      </w:r>
      <w:r w:rsidRPr="00E7038C">
        <w:rPr>
          <w:rFonts w:ascii="Times New Roman" w:hAnsi="Times New Roman" w:cs="Times New Roman"/>
          <w:b/>
          <w:i/>
          <w:sz w:val="28"/>
          <w:szCs w:val="28"/>
        </w:rPr>
        <w:t>, и роль физики в решении этих проблем;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7EB">
        <w:rPr>
          <w:rFonts w:ascii="Times New Roman" w:hAnsi="Times New Roman" w:cs="Times New Roman"/>
          <w:b/>
          <w:i/>
          <w:sz w:val="28"/>
          <w:szCs w:val="28"/>
        </w:rPr>
        <w:t>объяснять принципы работы и характеристики изученных машин, приборов и технических устройств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7EB">
        <w:rPr>
          <w:rFonts w:ascii="Times New Roman" w:hAnsi="Times New Roman" w:cs="Times New Roman"/>
          <w:b/>
          <w:i/>
          <w:sz w:val="28"/>
          <w:szCs w:val="28"/>
        </w:rPr>
        <w:t>(в том числе используемых на промышленных предприятиях Челябинской области);</w:t>
      </w:r>
    </w:p>
    <w:p w:rsidR="008E45DE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8E45DE" w:rsidRPr="00E7038C" w:rsidRDefault="008E45DE" w:rsidP="009F6B84">
      <w:pPr>
        <w:pStyle w:val="a4"/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45DE" w:rsidRPr="009F6B84" w:rsidRDefault="008E45DE" w:rsidP="009F6B84">
      <w:pPr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iCs/>
          <w:sz w:val="28"/>
          <w:szCs w:val="28"/>
        </w:rPr>
        <w:t xml:space="preserve">В разделе </w:t>
      </w:r>
      <w:r w:rsidRPr="009F6B84">
        <w:rPr>
          <w:rFonts w:ascii="Times New Roman" w:hAnsi="Times New Roman" w:cs="Times New Roman"/>
          <w:b/>
          <w:bCs/>
          <w:iCs/>
          <w:sz w:val="28"/>
          <w:szCs w:val="28"/>
        </w:rPr>
        <w:t>«Молекулярная физика и термодинамика»</w:t>
      </w:r>
    </w:p>
    <w:p w:rsidR="008E45DE" w:rsidRPr="009F6B84" w:rsidRDefault="004037B3" w:rsidP="009F6B84">
      <w:pPr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научится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lastRenderedPageBreak/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учитывать границы применения изученных физических моделей при решении физических и межпредметных задач;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и применять знания о принципах работы и основных характеристиках</w:t>
      </w:r>
      <w:r w:rsidRPr="00E703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038C">
        <w:rPr>
          <w:rFonts w:ascii="Times New Roman" w:hAnsi="Times New Roman" w:cs="Times New Roman"/>
          <w:sz w:val="28"/>
          <w:szCs w:val="28"/>
        </w:rPr>
        <w:t>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8E45DE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038C">
        <w:rPr>
          <w:rFonts w:ascii="Times New Roman" w:hAnsi="Times New Roman" w:cs="Times New Roman"/>
          <w:b/>
          <w:i/>
          <w:sz w:val="28"/>
          <w:szCs w:val="28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быту и на предприятиях Челябинской области</w:t>
      </w:r>
      <w:r w:rsidRPr="00E7038C">
        <w:rPr>
          <w:rFonts w:ascii="Times New Roman" w:hAnsi="Times New Roman" w:cs="Times New Roman"/>
          <w:b/>
          <w:i/>
          <w:sz w:val="28"/>
          <w:szCs w:val="28"/>
        </w:rPr>
        <w:t>, для сохранения здоровья и соблюдения норм экологического поведения в окружающей среде, для принятия решений в повседневной жизни (в том числе на примере Челябинской области).</w:t>
      </w:r>
    </w:p>
    <w:p w:rsidR="008E45DE" w:rsidRPr="009F6B84" w:rsidRDefault="004037B3" w:rsidP="009F6B84">
      <w:pPr>
        <w:ind w:firstLine="426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получит возможность научиться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lastRenderedPageBreak/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выдвигать гипотезы на основе знания основополагающих физических закономерностей и законов;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самостоятельно планировать и проводить физические эксперименты;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038C">
        <w:rPr>
          <w:rFonts w:ascii="Times New Roman" w:hAnsi="Times New Roman" w:cs="Times New Roman"/>
          <w:b/>
          <w:i/>
          <w:sz w:val="28"/>
          <w:szCs w:val="28"/>
        </w:rPr>
        <w:t>характеризовать глобальные проблемы, стоящие перед человечеством: энергетические, сырьевые, экологические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проблемы Челябинской области</w:t>
      </w:r>
      <w:r w:rsidRPr="00E7038C">
        <w:rPr>
          <w:rFonts w:ascii="Times New Roman" w:hAnsi="Times New Roman" w:cs="Times New Roman"/>
          <w:b/>
          <w:i/>
          <w:sz w:val="28"/>
          <w:szCs w:val="28"/>
        </w:rPr>
        <w:t>, и роль физики в решении этих проблем;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7EB">
        <w:rPr>
          <w:rFonts w:ascii="Times New Roman" w:hAnsi="Times New Roman" w:cs="Times New Roman"/>
          <w:b/>
          <w:i/>
          <w:sz w:val="28"/>
          <w:szCs w:val="28"/>
        </w:rPr>
        <w:t>объяснять принципы работы и характеристики изученных машин, приборов и технических устройств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7EB">
        <w:rPr>
          <w:rFonts w:ascii="Times New Roman" w:hAnsi="Times New Roman" w:cs="Times New Roman"/>
          <w:b/>
          <w:i/>
          <w:sz w:val="28"/>
          <w:szCs w:val="28"/>
        </w:rPr>
        <w:t>(в том числе используемых на промышленных предприятиях Челябинской области);</w:t>
      </w:r>
    </w:p>
    <w:p w:rsidR="008E45DE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8E45DE" w:rsidRDefault="008E45DE" w:rsidP="009F6B84">
      <w:pPr>
        <w:pStyle w:val="a4"/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45DE" w:rsidRPr="009F6B84" w:rsidRDefault="008E45DE" w:rsidP="009F6B84">
      <w:pPr>
        <w:pStyle w:val="a4"/>
        <w:ind w:left="0" w:firstLine="426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iCs/>
          <w:sz w:val="28"/>
          <w:szCs w:val="28"/>
        </w:rPr>
        <w:t xml:space="preserve">В разделе </w:t>
      </w:r>
      <w:r w:rsidRPr="009F6B84">
        <w:rPr>
          <w:rFonts w:ascii="Times New Roman" w:hAnsi="Times New Roman" w:cs="Times New Roman"/>
          <w:b/>
          <w:bCs/>
          <w:iCs/>
          <w:sz w:val="28"/>
          <w:szCs w:val="28"/>
        </w:rPr>
        <w:t>«Электродинамика»</w:t>
      </w:r>
    </w:p>
    <w:p w:rsidR="008E45DE" w:rsidRPr="009F6B84" w:rsidRDefault="004037B3" w:rsidP="009F6B84">
      <w:pPr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научится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lastRenderedPageBreak/>
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учитывать границы применения изученных физических моделей при решении физических и межпредметных задач;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и применять знания о принципах работы и основных характеристиках</w:t>
      </w:r>
      <w:r w:rsidRPr="00E703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038C">
        <w:rPr>
          <w:rFonts w:ascii="Times New Roman" w:hAnsi="Times New Roman" w:cs="Times New Roman"/>
          <w:sz w:val="28"/>
          <w:szCs w:val="28"/>
        </w:rPr>
        <w:t>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8E45DE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в быту и на предприятиях Челябинской области, для сохранения здоровья и соблюдения норм экологического поведения в окружающей среде, для принятия решений в повседневной жизни (в том числе на примере Челябинской области).</w:t>
      </w:r>
    </w:p>
    <w:p w:rsidR="008E45DE" w:rsidRPr="009F6B84" w:rsidRDefault="004037B3" w:rsidP="009F6B84">
      <w:pPr>
        <w:ind w:firstLine="426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получит возможность научиться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выдвигать гипотезы на основе знания основополагающих физических закономерностей и законов;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самостоятельно планировать и проводить физические эксперименты;</w:t>
      </w:r>
    </w:p>
    <w:p w:rsidR="008E45DE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характеризовать глобальные проблемы, стоящие перед человечеством: энергетические, сырьевые, экологические проблемы Челябинской области, и роль физики в решении этих проблем;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:rsidR="008E45DE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объяснять принципы работы и характеристики изученных машин, приборов и технических устройств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(в том числе используемых на промышленных предприятиях Челябинской области);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 xml:space="preserve">объяснять условия применения физических моделей при решении физических задач, находить адекватную предложенной задаче физическую модель, </w:t>
      </w:r>
      <w:r w:rsidRPr="00E7038C">
        <w:rPr>
          <w:rFonts w:ascii="Times New Roman" w:hAnsi="Times New Roman" w:cs="Times New Roman"/>
          <w:i/>
          <w:sz w:val="28"/>
          <w:szCs w:val="28"/>
        </w:rPr>
        <w:lastRenderedPageBreak/>
        <w:t>разрешать проблему как на основе имеющихся знаний, так и при помощи методов оценки.</w:t>
      </w:r>
    </w:p>
    <w:p w:rsidR="009F6B84" w:rsidRDefault="009F6B84" w:rsidP="009F6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45DE" w:rsidRPr="009F6B84" w:rsidRDefault="008E45DE" w:rsidP="009F6B84">
      <w:pPr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iCs/>
          <w:sz w:val="28"/>
          <w:szCs w:val="28"/>
        </w:rPr>
        <w:t xml:space="preserve">В разделе </w:t>
      </w:r>
      <w:r w:rsidRPr="009F6B84">
        <w:rPr>
          <w:rFonts w:ascii="Times New Roman" w:hAnsi="Times New Roman" w:cs="Times New Roman"/>
          <w:b/>
          <w:bCs/>
          <w:iCs/>
          <w:sz w:val="28"/>
          <w:szCs w:val="28"/>
        </w:rPr>
        <w:t>«Основы специальной теории относительности»</w:t>
      </w:r>
    </w:p>
    <w:p w:rsidR="008E45DE" w:rsidRPr="009F6B84" w:rsidRDefault="004037B3" w:rsidP="009F6B84">
      <w:pPr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bCs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научится</w:t>
      </w:r>
      <w:r w:rsidR="009F6B8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учитывать границы применения изученных физических моделей при решении физических и межпредметных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5DE" w:rsidRPr="009F6B84" w:rsidRDefault="004037B3" w:rsidP="009F6B84">
      <w:pPr>
        <w:ind w:firstLine="426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получит возможность научиться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8E45DE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8E45DE" w:rsidRDefault="008E45DE" w:rsidP="009F6B84">
      <w:pPr>
        <w:pStyle w:val="a4"/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45DE" w:rsidRPr="009F6B84" w:rsidRDefault="008E45DE" w:rsidP="009F6B84">
      <w:pPr>
        <w:pStyle w:val="a4"/>
        <w:ind w:left="0" w:firstLine="426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iCs/>
          <w:sz w:val="28"/>
          <w:szCs w:val="28"/>
        </w:rPr>
        <w:t xml:space="preserve">В разделе </w:t>
      </w:r>
      <w:r w:rsidRPr="009F6B84">
        <w:rPr>
          <w:rFonts w:ascii="Times New Roman" w:hAnsi="Times New Roman" w:cs="Times New Roman"/>
          <w:b/>
          <w:bCs/>
          <w:iCs/>
          <w:sz w:val="28"/>
          <w:szCs w:val="28"/>
        </w:rPr>
        <w:t>«Квантовая физика. Физика атома и атомного ядра»</w:t>
      </w:r>
    </w:p>
    <w:p w:rsidR="008E45DE" w:rsidRPr="009F6B84" w:rsidRDefault="004037B3" w:rsidP="009F6B84">
      <w:pPr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научится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lastRenderedPageBreak/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учитывать границы применения изученных физических моделей при решении физических и межпредметных задач;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и применять знания о принципах работы и основных характеристиках</w:t>
      </w:r>
      <w:r w:rsidRPr="00E703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038C">
        <w:rPr>
          <w:rFonts w:ascii="Times New Roman" w:hAnsi="Times New Roman" w:cs="Times New Roman"/>
          <w:sz w:val="28"/>
          <w:szCs w:val="28"/>
        </w:rPr>
        <w:t>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8E45DE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в быту и на предприятиях Челябинской области, для сохранения здоровья и соблюдения норм экологического поведения в окружающей среде, для принятия решений в повседневной жизни (в том числе на примере Челябинской области).</w:t>
      </w:r>
    </w:p>
    <w:p w:rsidR="008E45DE" w:rsidRPr="009F6B84" w:rsidRDefault="004037B3" w:rsidP="009F6B84">
      <w:pPr>
        <w:ind w:firstLine="426"/>
        <w:rPr>
          <w:rFonts w:ascii="Times New Roman" w:hAnsi="Times New Roman" w:cs="Times New Roman"/>
          <w:b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получит возможность научиться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lastRenderedPageBreak/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выдвигать гипотезы на основе знания основополагающих физических закономерностей и законов;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самостоятельно планировать и проводить физические эксперименты;</w:t>
      </w:r>
    </w:p>
    <w:p w:rsidR="008E45DE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характеризовать глобальные проблемы, стоящие перед человечеством: энергетические, сырьевые, экологические проблемы Челябинской области, и роль физики в решении этих проблем;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:rsidR="008E45DE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объяснять принципы работы и характеристики изученных машин, приборов и технических устройств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(в том числе используемых на промышленных предприятиях Челябинской области);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9F6B84" w:rsidRDefault="009F6B84" w:rsidP="009F6B84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45DE" w:rsidRPr="009F6B84" w:rsidRDefault="008E45DE" w:rsidP="009F6B84">
      <w:pPr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iCs/>
          <w:sz w:val="28"/>
          <w:szCs w:val="28"/>
        </w:rPr>
        <w:t xml:space="preserve">В разделе </w:t>
      </w:r>
      <w:r w:rsidRPr="009F6B84">
        <w:rPr>
          <w:rFonts w:ascii="Times New Roman" w:hAnsi="Times New Roman" w:cs="Times New Roman"/>
          <w:b/>
          <w:bCs/>
          <w:iCs/>
          <w:sz w:val="28"/>
          <w:szCs w:val="28"/>
        </w:rPr>
        <w:t>«Строение Вселенной»</w:t>
      </w:r>
    </w:p>
    <w:p w:rsidR="008E45DE" w:rsidRPr="009F6B84" w:rsidRDefault="004037B3" w:rsidP="009F6B84">
      <w:pPr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научится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038C">
        <w:rPr>
          <w:rFonts w:ascii="Times New Roman" w:hAnsi="Times New Roman" w:cs="Times New Roman"/>
          <w:b/>
          <w:i/>
          <w:sz w:val="28"/>
          <w:szCs w:val="28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 (в том числе на примере Челябинской области);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демонстрировать на примерах взаимосвязь между физикой и другими естественными науками;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8E45DE" w:rsidRPr="00E7038C" w:rsidRDefault="008E45DE" w:rsidP="00AA062E">
      <w:pPr>
        <w:pStyle w:val="a4"/>
        <w:numPr>
          <w:ilvl w:val="0"/>
          <w:numId w:val="31"/>
        </w:numPr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38C">
        <w:rPr>
          <w:rFonts w:ascii="Times New Roman" w:hAnsi="Times New Roman" w:cs="Times New Roman"/>
          <w:sz w:val="28"/>
          <w:szCs w:val="28"/>
        </w:rPr>
        <w:t>учитывать границы применения изученных физических моделей при решении физических и межпредметных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5DE" w:rsidRPr="009F6B84" w:rsidRDefault="004037B3" w:rsidP="009F6B84">
      <w:pPr>
        <w:ind w:firstLine="426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F6B84">
        <w:rPr>
          <w:rFonts w:ascii="Times New Roman" w:hAnsi="Times New Roman" w:cs="Times New Roman"/>
          <w:b/>
          <w:iCs/>
          <w:sz w:val="28"/>
          <w:szCs w:val="28"/>
        </w:rPr>
        <w:lastRenderedPageBreak/>
        <w:t>Обучающийся</w:t>
      </w:r>
      <w:r w:rsidR="008E45DE" w:rsidRPr="009F6B84">
        <w:rPr>
          <w:rFonts w:ascii="Times New Roman" w:hAnsi="Times New Roman" w:cs="Times New Roman"/>
          <w:b/>
          <w:iCs/>
          <w:sz w:val="28"/>
          <w:szCs w:val="28"/>
        </w:rPr>
        <w:t xml:space="preserve"> получит возможность научиться</w:t>
      </w:r>
      <w:r w:rsidR="009F6B8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9F6B84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B84">
        <w:rPr>
          <w:rFonts w:ascii="Times New Roman" w:hAnsi="Times New Roman" w:cs="Times New Roman"/>
          <w:i/>
          <w:sz w:val="28"/>
          <w:szCs w:val="28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8E45DE" w:rsidRPr="009F6B84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B84">
        <w:rPr>
          <w:rFonts w:ascii="Times New Roman" w:hAnsi="Times New Roman" w:cs="Times New Roman"/>
          <w:i/>
          <w:sz w:val="28"/>
          <w:szCs w:val="28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8E45DE" w:rsidRPr="00E7038C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8E45DE" w:rsidRPr="0025514B" w:rsidRDefault="008E45DE" w:rsidP="00AA062E">
      <w:pPr>
        <w:pStyle w:val="a4"/>
        <w:numPr>
          <w:ilvl w:val="0"/>
          <w:numId w:val="30"/>
        </w:numPr>
        <w:ind w:left="0" w:firstLine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8C">
        <w:rPr>
          <w:rFonts w:ascii="Times New Roman" w:hAnsi="Times New Roman" w:cs="Times New Roman"/>
          <w:i/>
          <w:sz w:val="28"/>
          <w:szCs w:val="28"/>
        </w:rPr>
        <w:t>выдвигать гипотезы на основе знания основополагающих физич</w:t>
      </w:r>
      <w:r>
        <w:rPr>
          <w:rFonts w:ascii="Times New Roman" w:hAnsi="Times New Roman" w:cs="Times New Roman"/>
          <w:i/>
          <w:sz w:val="28"/>
          <w:szCs w:val="28"/>
        </w:rPr>
        <w:t>еских закономерностей и законов.</w:t>
      </w:r>
    </w:p>
    <w:p w:rsidR="00425ABF" w:rsidRDefault="00425ABF" w:rsidP="009F6B84">
      <w:pPr>
        <w:ind w:firstLine="397"/>
        <w:jc w:val="center"/>
        <w:rPr>
          <w:rFonts w:ascii="Times New Roman" w:hAnsi="Times New Roman" w:cs="Times New Roman"/>
          <w:sz w:val="28"/>
          <w:szCs w:val="28"/>
        </w:rPr>
        <w:sectPr w:rsidR="00425ABF" w:rsidSect="008E45DE">
          <w:pgSz w:w="11906" w:h="16838"/>
          <w:pgMar w:top="851" w:right="1134" w:bottom="1418" w:left="1134" w:header="709" w:footer="709" w:gutter="0"/>
          <w:cols w:space="708"/>
          <w:docGrid w:linePitch="360"/>
        </w:sectPr>
      </w:pPr>
    </w:p>
    <w:p w:rsidR="004037B3" w:rsidRPr="004D0A30" w:rsidRDefault="004037B3" w:rsidP="009F6B84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С</w:t>
      </w:r>
      <w:r w:rsidRPr="004D0A30">
        <w:rPr>
          <w:rFonts w:ascii="Times New Roman" w:eastAsia="Times New Roman" w:hAnsi="Times New Roman" w:cs="Times New Roman"/>
          <w:b/>
          <w:sz w:val="28"/>
          <w:szCs w:val="28"/>
        </w:rPr>
        <w:t>одержание учебного предмета</w:t>
      </w:r>
    </w:p>
    <w:p w:rsidR="009F6B84" w:rsidRDefault="009F6B84" w:rsidP="009F6B84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48A5" w:rsidRPr="004A094E" w:rsidRDefault="006E6155" w:rsidP="009F6B8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Физика и естественно</w:t>
      </w:r>
      <w:r w:rsidR="001548A5"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научный метод познания природы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</w:t>
      </w:r>
      <w:r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4A094E">
        <w:rPr>
          <w:rFonts w:ascii="Times New Roman" w:eastAsia="Times New Roman" w:hAnsi="Times New Roman" w:cs="Times New Roman"/>
          <w:iCs/>
          <w:sz w:val="28"/>
          <w:szCs w:val="28"/>
        </w:rPr>
        <w:t xml:space="preserve">Физика и культура. 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48A5" w:rsidRPr="004A094E" w:rsidRDefault="001548A5" w:rsidP="009F6B8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Механика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Границы применимости классической механики. Важнейшие кинематические характеристики – перемещение,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скорость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>, ускорение. Основные модели тел и движений.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тел.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Законы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 Всемирного тяготения,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Гука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>, сухого трения. Инерциальная система отсчета. Законы механики Ньютона.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Импульс материальной точки и системы.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Изменение и сохранение импульса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94E">
        <w:rPr>
          <w:rFonts w:ascii="Times New Roman" w:eastAsia="Times New Roman" w:hAnsi="Times New Roman" w:cs="Times New Roman"/>
          <w:iCs/>
          <w:sz w:val="28"/>
          <w:szCs w:val="28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>Механическая энергия системы тел. Закон сохранения механической энергии. Работа силы.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Равновесие материальной точки и твердого тела. Условия равновесия. Момент силы. Равновесие жидкости и газа. Движение жидкостей и газов. 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Механические колебания и волны. Превращения энергии при колебаниях. Энергия волны. </w:t>
      </w:r>
    </w:p>
    <w:p w:rsidR="000C3DD4" w:rsidRPr="004A094E" w:rsidRDefault="000C3DD4" w:rsidP="009F6B84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sz w:val="28"/>
          <w:szCs w:val="28"/>
        </w:rPr>
        <w:t>Перечень контрольных работ</w:t>
      </w:r>
    </w:p>
    <w:p w:rsidR="000C3DD4" w:rsidRPr="004A094E" w:rsidRDefault="000C3DD4" w:rsidP="00AA062E">
      <w:pPr>
        <w:numPr>
          <w:ilvl w:val="0"/>
          <w:numId w:val="22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Контрольная работа «Кинематика»</w:t>
      </w:r>
    </w:p>
    <w:p w:rsidR="000C3DD4" w:rsidRPr="004A094E" w:rsidRDefault="000C3DD4" w:rsidP="00AA062E">
      <w:pPr>
        <w:numPr>
          <w:ilvl w:val="0"/>
          <w:numId w:val="22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Контрольная работа «Динамика»</w:t>
      </w:r>
    </w:p>
    <w:p w:rsidR="000C3DD4" w:rsidRPr="004A094E" w:rsidRDefault="000C3DD4" w:rsidP="00AA062E">
      <w:pPr>
        <w:numPr>
          <w:ilvl w:val="0"/>
          <w:numId w:val="22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Контрольная работа «Законы сохранения»</w:t>
      </w:r>
    </w:p>
    <w:p w:rsidR="00A14D2A" w:rsidRPr="004A094E" w:rsidRDefault="00DA7510" w:rsidP="009F6B84">
      <w:pPr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</w:t>
      </w:r>
      <w:r w:rsidR="00A14D2A" w:rsidRPr="004A094E">
        <w:rPr>
          <w:rFonts w:ascii="Times New Roman" w:eastAsia="Times New Roman" w:hAnsi="Times New Roman"/>
          <w:b/>
          <w:color w:val="000000"/>
          <w:sz w:val="28"/>
          <w:szCs w:val="28"/>
        </w:rPr>
        <w:t>еречень лабораторных работ</w:t>
      </w:r>
    </w:p>
    <w:p w:rsidR="00A14D2A" w:rsidRPr="004A094E" w:rsidRDefault="00A14D2A" w:rsidP="00AA062E">
      <w:pPr>
        <w:pStyle w:val="a4"/>
        <w:numPr>
          <w:ilvl w:val="0"/>
          <w:numId w:val="4"/>
        </w:numPr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4A094E">
        <w:rPr>
          <w:rFonts w:ascii="Times New Roman" w:eastAsia="Times New Roman" w:hAnsi="Times New Roman"/>
          <w:sz w:val="28"/>
          <w:szCs w:val="28"/>
        </w:rPr>
        <w:t>Измерение ускорения</w:t>
      </w:r>
      <w:r w:rsidR="00405FC3">
        <w:rPr>
          <w:rFonts w:ascii="Times New Roman" w:eastAsia="Times New Roman" w:hAnsi="Times New Roman"/>
          <w:sz w:val="28"/>
          <w:szCs w:val="28"/>
        </w:rPr>
        <w:t>.</w:t>
      </w:r>
    </w:p>
    <w:p w:rsidR="00A14D2A" w:rsidRPr="004A094E" w:rsidRDefault="00DA7510" w:rsidP="00DA7510">
      <w:pPr>
        <w:pStyle w:val="a4"/>
        <w:numPr>
          <w:ilvl w:val="0"/>
          <w:numId w:val="4"/>
        </w:numPr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</w:t>
      </w:r>
      <w:r w:rsidR="00A14D2A" w:rsidRPr="004A094E">
        <w:rPr>
          <w:rFonts w:ascii="Times New Roman" w:eastAsia="Times New Roman" w:hAnsi="Times New Roman"/>
          <w:sz w:val="28"/>
          <w:szCs w:val="28"/>
        </w:rPr>
        <w:t>следование движения тела, брошенного горизонтально</w:t>
      </w:r>
      <w:r w:rsidR="005809AC">
        <w:rPr>
          <w:rFonts w:ascii="Times New Roman" w:eastAsia="Times New Roman" w:hAnsi="Times New Roman"/>
          <w:sz w:val="28"/>
          <w:szCs w:val="28"/>
        </w:rPr>
        <w:t>.</w:t>
      </w:r>
    </w:p>
    <w:p w:rsidR="00A14D2A" w:rsidRDefault="00A14D2A" w:rsidP="003B53FB">
      <w:pPr>
        <w:pStyle w:val="a4"/>
        <w:numPr>
          <w:ilvl w:val="0"/>
          <w:numId w:val="4"/>
        </w:numPr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4A094E">
        <w:rPr>
          <w:rFonts w:ascii="Times New Roman" w:eastAsia="Times New Roman" w:hAnsi="Times New Roman"/>
          <w:sz w:val="28"/>
          <w:szCs w:val="28"/>
        </w:rPr>
        <w:t xml:space="preserve">Исследование </w:t>
      </w:r>
      <w:r w:rsidR="00DA7510">
        <w:rPr>
          <w:rFonts w:ascii="Times New Roman" w:eastAsia="Times New Roman" w:hAnsi="Times New Roman"/>
          <w:sz w:val="28"/>
          <w:szCs w:val="28"/>
        </w:rPr>
        <w:t>закона сохранения механической энергии</w:t>
      </w:r>
      <w:r w:rsidR="003B53FB">
        <w:rPr>
          <w:rFonts w:ascii="Times New Roman" w:eastAsia="Times New Roman" w:hAnsi="Times New Roman"/>
          <w:sz w:val="28"/>
          <w:szCs w:val="28"/>
        </w:rPr>
        <w:t>.</w:t>
      </w:r>
    </w:p>
    <w:p w:rsidR="00A14D2A" w:rsidRPr="003B53FB" w:rsidRDefault="003B53FB" w:rsidP="003B53FB">
      <w:pPr>
        <w:pStyle w:val="a4"/>
        <w:numPr>
          <w:ilvl w:val="0"/>
          <w:numId w:val="4"/>
        </w:numPr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3B53FB">
        <w:rPr>
          <w:rFonts w:ascii="Times New Roman" w:eastAsia="Times New Roman" w:hAnsi="Times New Roman"/>
          <w:sz w:val="28"/>
          <w:szCs w:val="28"/>
        </w:rPr>
        <w:t>Определение ускорения свободного падения с помощью маятника.</w:t>
      </w:r>
    </w:p>
    <w:p w:rsidR="001548A5" w:rsidRPr="004A094E" w:rsidRDefault="003B53FB" w:rsidP="009F6B84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C4258"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еречень демонстраций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Зависимость траектории движения тела от выбора системы отсчёта.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Падение тел в воздухе и в вакууме.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Явление инерции.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Инертность тел.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Сравнение масс взаимодействующих тел.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закон Ньютона.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Измерение сил.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Сложение сил.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тел.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Невесомость и перегрузка.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Зависимость силы упругости от деформации.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Силы трения.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Реактивное движение.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 энергии тел при совершении работы.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 потенциальной энергии в кинетическую и обратно.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Свободные колебания груза на нити и на пружине.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колебательного движения.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Вынужденные колебания.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Резонанс.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Автоколебания.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Поперечные и продольные волны.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Отражение и преломление волн.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Дифракция и интерференция волн.</w:t>
      </w:r>
    </w:p>
    <w:p w:rsidR="007C4258" w:rsidRPr="004A094E" w:rsidRDefault="007C4258" w:rsidP="00AA062E">
      <w:pPr>
        <w:numPr>
          <w:ilvl w:val="0"/>
          <w:numId w:val="23"/>
        </w:numPr>
        <w:tabs>
          <w:tab w:val="left" w:pos="851"/>
        </w:tabs>
        <w:ind w:left="0" w:firstLine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Частота колебаний и высота тона звука.</w:t>
      </w:r>
    </w:p>
    <w:p w:rsidR="0091451F" w:rsidRDefault="0091451F" w:rsidP="00405F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48A5" w:rsidRPr="004A094E" w:rsidRDefault="001548A5" w:rsidP="00405FC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Молекулярная физика и термодинамика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Молекулярно-кинетическая теория (МКТ) строения вещества и ее экспериментальные доказательства.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Абсолютная температура как мера средней кинетической энергии теплового движения частиц вещества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. Модель идеального газа. Давление газа. Уравнение состояния идеального газа.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Уравнение Менделеева</w:t>
      </w:r>
      <w:r w:rsidR="00A14D2A" w:rsidRPr="004A094E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Клапейрона.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Агрегатные состояния вещества. </w:t>
      </w:r>
      <w:r w:rsidRPr="004A094E">
        <w:rPr>
          <w:rFonts w:ascii="Times New Roman" w:eastAsia="Times New Roman" w:hAnsi="Times New Roman" w:cs="Times New Roman"/>
          <w:iCs/>
          <w:sz w:val="28"/>
          <w:szCs w:val="28"/>
        </w:rPr>
        <w:t>Модель строения жидкостей.</w:t>
      </w:r>
    </w:p>
    <w:p w:rsidR="001548A5" w:rsidRPr="004A094E" w:rsidRDefault="001548A5" w:rsidP="009F6B84">
      <w:pPr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Внутренняя энергия. Работа и теплопередача как способы изменения внутренней энергии.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Первый закон термодинамики. Необратимость тепловых процессов. Принципы действия тепловых машин. </w:t>
      </w:r>
    </w:p>
    <w:p w:rsidR="007C4258" w:rsidRPr="004A094E" w:rsidRDefault="007C4258" w:rsidP="009F6B84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sz w:val="28"/>
          <w:szCs w:val="28"/>
        </w:rPr>
        <w:t>Перечень контрольных работ</w:t>
      </w:r>
    </w:p>
    <w:p w:rsidR="007C4258" w:rsidRPr="004A094E" w:rsidRDefault="007C4258" w:rsidP="00AA062E">
      <w:pPr>
        <w:numPr>
          <w:ilvl w:val="0"/>
          <w:numId w:val="24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Контрольная работа «Основы молекулярно</w:t>
      </w:r>
      <w:r w:rsidR="006F216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>кинетической теории»</w:t>
      </w:r>
      <w:r w:rsidR="006F21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258" w:rsidRPr="004A094E" w:rsidRDefault="007C4258" w:rsidP="00AA062E">
      <w:pPr>
        <w:numPr>
          <w:ilvl w:val="0"/>
          <w:numId w:val="24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Контрольная работа «Основы термодинамики»</w:t>
      </w:r>
      <w:r w:rsidR="006F21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4D2A" w:rsidRPr="004A094E" w:rsidRDefault="00024429" w:rsidP="009F6B84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14D2A" w:rsidRPr="004A094E">
        <w:rPr>
          <w:rFonts w:ascii="Times New Roman" w:eastAsia="Times New Roman" w:hAnsi="Times New Roman" w:cs="Times New Roman"/>
          <w:b/>
          <w:sz w:val="28"/>
          <w:szCs w:val="28"/>
        </w:rPr>
        <w:t>еречень лабораторных работ</w:t>
      </w:r>
    </w:p>
    <w:p w:rsidR="00A14D2A" w:rsidRDefault="00A14D2A" w:rsidP="00AA062E">
      <w:pPr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Измерение температуры жидкостным термометр</w:t>
      </w:r>
      <w:r w:rsidR="00BD7F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F21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F6D" w:rsidRPr="004A094E" w:rsidRDefault="00BD7F6D" w:rsidP="00BD7F6D">
      <w:pPr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Экспериментальная проверка закона Гей-Люссака.</w:t>
      </w:r>
    </w:p>
    <w:p w:rsidR="00BD7F6D" w:rsidRPr="004A094E" w:rsidRDefault="00BD7F6D" w:rsidP="00BD7F6D">
      <w:pPr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Исследование остывания 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F6D" w:rsidRPr="004A094E" w:rsidRDefault="00BD7F6D" w:rsidP="00BD7F6D">
      <w:pPr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Измерение удельной теплоты плавления льда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8A5" w:rsidRPr="004A094E" w:rsidRDefault="00BD7F6D" w:rsidP="009F6B84">
      <w:pPr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C4258"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еречень демонстраций</w:t>
      </w:r>
    </w:p>
    <w:p w:rsidR="007C4258" w:rsidRPr="004A094E" w:rsidRDefault="007C4258" w:rsidP="00AA062E">
      <w:pPr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Механическая модель броуновского движения.</w:t>
      </w:r>
    </w:p>
    <w:p w:rsidR="007C4258" w:rsidRPr="004A094E" w:rsidRDefault="007C4258" w:rsidP="00AA062E">
      <w:pPr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Модель опыта Штерна.</w:t>
      </w:r>
    </w:p>
    <w:p w:rsidR="007C4258" w:rsidRPr="004A094E" w:rsidRDefault="007C4258" w:rsidP="00AA062E">
      <w:pPr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 давления газа с изменением температуры при постоянном объёме.</w:t>
      </w:r>
    </w:p>
    <w:p w:rsidR="007C4258" w:rsidRPr="004A094E" w:rsidRDefault="007C4258" w:rsidP="00AA062E">
      <w:pPr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 объёма газа с изменением температуры при постоянном давлении.</w:t>
      </w:r>
    </w:p>
    <w:p w:rsidR="007C4258" w:rsidRPr="004A094E" w:rsidRDefault="007C4258" w:rsidP="00AA062E">
      <w:pPr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 объёма газа с изменением давления при постоянной температуре.</w:t>
      </w:r>
    </w:p>
    <w:p w:rsidR="007C4258" w:rsidRPr="004A094E" w:rsidRDefault="007C4258" w:rsidP="00AA062E">
      <w:pPr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Психрометр и гигрометр.</w:t>
      </w:r>
    </w:p>
    <w:p w:rsidR="007C4258" w:rsidRPr="004A094E" w:rsidRDefault="007C4258" w:rsidP="00AA062E">
      <w:pPr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Явление поверхностного натяжения жидкости.</w:t>
      </w:r>
    </w:p>
    <w:p w:rsidR="007C4258" w:rsidRPr="004A094E" w:rsidRDefault="007C4258" w:rsidP="00AA062E">
      <w:pPr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Кристаллические и аморфные тела.</w:t>
      </w:r>
    </w:p>
    <w:p w:rsidR="007C4258" w:rsidRPr="004A094E" w:rsidRDefault="007C4258" w:rsidP="00AA062E">
      <w:pPr>
        <w:numPr>
          <w:ilvl w:val="0"/>
          <w:numId w:val="25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Объёмные модели строения кристаллов.</w:t>
      </w:r>
    </w:p>
    <w:p w:rsidR="007C4258" w:rsidRPr="004A094E" w:rsidRDefault="007C4258" w:rsidP="00AA062E">
      <w:pPr>
        <w:numPr>
          <w:ilvl w:val="0"/>
          <w:numId w:val="25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 дефектов кристаллических решёток.</w:t>
      </w:r>
    </w:p>
    <w:p w:rsidR="007C4258" w:rsidRPr="004A094E" w:rsidRDefault="007C4258" w:rsidP="00AA062E">
      <w:pPr>
        <w:numPr>
          <w:ilvl w:val="0"/>
          <w:numId w:val="25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 тепловых двигателей.</w:t>
      </w:r>
    </w:p>
    <w:p w:rsidR="007C4258" w:rsidRPr="004A094E" w:rsidRDefault="007C4258" w:rsidP="009F6B84">
      <w:pPr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48A5" w:rsidRPr="004A094E" w:rsidRDefault="001548A5" w:rsidP="00D554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Электродинамика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Электрическое поле.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 Закон Кулона. Напряженность и потенциал электростатического поля.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Проводники, полупроводники и диэлектрики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Конденсатор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Постоянный электрический ток.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 Электродвижущая сила. Закон Ома для полной цепи.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Электрический ток в проводниках, электролитах, полупроводниках, газах и вакууме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94E">
        <w:rPr>
          <w:rFonts w:ascii="Times New Roman" w:eastAsia="Times New Roman" w:hAnsi="Times New Roman" w:cs="Times New Roman"/>
          <w:iCs/>
          <w:sz w:val="28"/>
          <w:szCs w:val="28"/>
        </w:rPr>
        <w:t>Сверхпроводимость.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Индукция магнитного поля. Действие магнитного поля на проводник с током и движущуюся заряженную частицу. Сила Ампера и сила Лоренца. Магнитные свойства вещества.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Закон электромагнитной индукции. Электромагнитное поле.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Переменный ток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. Явление самоиндукции. Индуктивность. </w:t>
      </w:r>
      <w:r w:rsidRPr="004A094E">
        <w:rPr>
          <w:rFonts w:ascii="Times New Roman" w:eastAsia="Times New Roman" w:hAnsi="Times New Roman" w:cs="Times New Roman"/>
          <w:iCs/>
          <w:sz w:val="28"/>
          <w:szCs w:val="28"/>
        </w:rPr>
        <w:t>Энергия электромагнитного поля.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Электромагнитные колебания. Колебательный контур.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Электромагнитные волны.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Диапазоны электромагнитных излучений и их практическое применение.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Геометрическая оптика. Волновые свойства света.</w:t>
      </w:r>
    </w:p>
    <w:p w:rsidR="007C4258" w:rsidRPr="004A094E" w:rsidRDefault="007C4258" w:rsidP="009F6B84">
      <w:pPr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sz w:val="28"/>
          <w:szCs w:val="28"/>
        </w:rPr>
        <w:t>Перечень контрольных работ</w:t>
      </w:r>
    </w:p>
    <w:p w:rsidR="007C4258" w:rsidRPr="004A094E" w:rsidRDefault="007C4258" w:rsidP="00AA062E">
      <w:pPr>
        <w:numPr>
          <w:ilvl w:val="0"/>
          <w:numId w:val="26"/>
        </w:numPr>
        <w:tabs>
          <w:tab w:val="left" w:pos="709"/>
        </w:tabs>
        <w:ind w:left="0" w:firstLine="39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Контрольная работа «Электростатика»</w:t>
      </w:r>
      <w:r w:rsidR="00D5549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C4258" w:rsidRPr="004A094E" w:rsidRDefault="007C4258" w:rsidP="00AA062E">
      <w:pPr>
        <w:numPr>
          <w:ilvl w:val="0"/>
          <w:numId w:val="26"/>
        </w:numPr>
        <w:tabs>
          <w:tab w:val="left" w:pos="709"/>
        </w:tabs>
        <w:ind w:left="0" w:firstLine="39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Контрольная работа «Законы постоянного тока»</w:t>
      </w:r>
      <w:r w:rsidR="00D5549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C4258" w:rsidRPr="004A094E" w:rsidRDefault="007C4258" w:rsidP="00AA062E">
      <w:pPr>
        <w:numPr>
          <w:ilvl w:val="0"/>
          <w:numId w:val="26"/>
        </w:numPr>
        <w:tabs>
          <w:tab w:val="left" w:pos="709"/>
        </w:tabs>
        <w:ind w:left="0" w:firstLine="39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Контрольная работа «Магнитное поле»</w:t>
      </w:r>
      <w:r w:rsidR="00D5549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C4258" w:rsidRPr="004A094E" w:rsidRDefault="007C4258" w:rsidP="00AA062E">
      <w:pPr>
        <w:numPr>
          <w:ilvl w:val="0"/>
          <w:numId w:val="26"/>
        </w:numPr>
        <w:tabs>
          <w:tab w:val="left" w:pos="709"/>
        </w:tabs>
        <w:ind w:left="0" w:firstLine="39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Контрольная работа «</w:t>
      </w:r>
      <w:r w:rsidR="006D694F" w:rsidRPr="004A094E">
        <w:rPr>
          <w:rFonts w:ascii="Times New Roman" w:eastAsia="Times New Roman" w:hAnsi="Times New Roman"/>
          <w:color w:val="000000"/>
          <w:sz w:val="28"/>
          <w:szCs w:val="28"/>
        </w:rPr>
        <w:t>Механические и э</w:t>
      </w: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лектромагнитные колебания»</w:t>
      </w:r>
      <w:r w:rsidR="00D5549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C4258" w:rsidRPr="004A094E" w:rsidRDefault="007C4258" w:rsidP="00AA062E">
      <w:pPr>
        <w:numPr>
          <w:ilvl w:val="0"/>
          <w:numId w:val="26"/>
        </w:numPr>
        <w:tabs>
          <w:tab w:val="left" w:pos="709"/>
        </w:tabs>
        <w:ind w:left="0" w:firstLine="39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Контрольная работа «</w:t>
      </w:r>
      <w:r w:rsidR="006D694F" w:rsidRPr="004A094E">
        <w:rPr>
          <w:rFonts w:ascii="Times New Roman" w:eastAsia="Times New Roman" w:hAnsi="Times New Roman"/>
          <w:color w:val="000000"/>
          <w:sz w:val="28"/>
          <w:szCs w:val="28"/>
        </w:rPr>
        <w:t xml:space="preserve">Механические и электромагнитные </w:t>
      </w: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волны»</w:t>
      </w:r>
      <w:r w:rsidR="00D5549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C4258" w:rsidRPr="004A094E" w:rsidRDefault="007C4258" w:rsidP="00AA062E">
      <w:pPr>
        <w:numPr>
          <w:ilvl w:val="0"/>
          <w:numId w:val="26"/>
        </w:numPr>
        <w:tabs>
          <w:tab w:val="left" w:pos="709"/>
        </w:tabs>
        <w:ind w:left="0" w:firstLine="39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Контрольная работа «Геометрическая и волновая оптика»</w:t>
      </w:r>
      <w:r w:rsidR="00D5549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14D2A" w:rsidRPr="004A094E" w:rsidRDefault="00BD7F6D" w:rsidP="009F6B84">
      <w:pPr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14D2A" w:rsidRPr="004A094E">
        <w:rPr>
          <w:rFonts w:ascii="Times New Roman" w:eastAsia="Times New Roman" w:hAnsi="Times New Roman" w:cs="Times New Roman"/>
          <w:b/>
          <w:sz w:val="28"/>
          <w:szCs w:val="28"/>
        </w:rPr>
        <w:t>еречень лабораторных работ</w:t>
      </w:r>
    </w:p>
    <w:p w:rsidR="00BD7F6D" w:rsidRPr="00CB6575" w:rsidRDefault="00BD7F6D" w:rsidP="00CB6575">
      <w:pPr>
        <w:pStyle w:val="a4"/>
        <w:numPr>
          <w:ilvl w:val="0"/>
          <w:numId w:val="10"/>
        </w:numPr>
        <w:tabs>
          <w:tab w:val="left" w:pos="709"/>
        </w:tabs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B6575">
        <w:rPr>
          <w:rFonts w:ascii="Times New Roman" w:eastAsia="Times New Roman" w:hAnsi="Times New Roman"/>
          <w:color w:val="000000"/>
          <w:sz w:val="28"/>
          <w:szCs w:val="28"/>
        </w:rPr>
        <w:t>Исследование последовательного и параллельного соединения проводников.</w:t>
      </w:r>
    </w:p>
    <w:p w:rsidR="00A14D2A" w:rsidRDefault="00A14D2A" w:rsidP="00AA062E">
      <w:pPr>
        <w:pStyle w:val="a4"/>
        <w:numPr>
          <w:ilvl w:val="0"/>
          <w:numId w:val="10"/>
        </w:numPr>
        <w:tabs>
          <w:tab w:val="left" w:pos="709"/>
        </w:tabs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094E">
        <w:rPr>
          <w:rFonts w:ascii="Times New Roman" w:eastAsia="Times New Roman" w:hAnsi="Times New Roman"/>
          <w:color w:val="000000"/>
          <w:sz w:val="28"/>
          <w:szCs w:val="28"/>
        </w:rPr>
        <w:t>Измерение ЭДС источника тока</w:t>
      </w:r>
      <w:r w:rsidR="00D5549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B6575" w:rsidRDefault="00CB6575" w:rsidP="00AA062E">
      <w:pPr>
        <w:pStyle w:val="a4"/>
        <w:numPr>
          <w:ilvl w:val="0"/>
          <w:numId w:val="10"/>
        </w:numPr>
        <w:tabs>
          <w:tab w:val="left" w:pos="709"/>
        </w:tabs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Наблюдение действия магнитного поля на ток.</w:t>
      </w:r>
    </w:p>
    <w:p w:rsidR="00CB6575" w:rsidRDefault="00CB6575" w:rsidP="00AA062E">
      <w:pPr>
        <w:pStyle w:val="a4"/>
        <w:numPr>
          <w:ilvl w:val="0"/>
          <w:numId w:val="10"/>
        </w:numPr>
        <w:tabs>
          <w:tab w:val="left" w:pos="709"/>
        </w:tabs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Исследование явления электромагнитной индукции.</w:t>
      </w:r>
    </w:p>
    <w:p w:rsidR="00CB6575" w:rsidRDefault="00CB6575" w:rsidP="00AA062E">
      <w:pPr>
        <w:pStyle w:val="a4"/>
        <w:numPr>
          <w:ilvl w:val="0"/>
          <w:numId w:val="10"/>
        </w:numPr>
        <w:tabs>
          <w:tab w:val="left" w:pos="709"/>
        </w:tabs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Измерение показателя преломления стекла.</w:t>
      </w:r>
    </w:p>
    <w:p w:rsidR="00CB6575" w:rsidRDefault="00CB6575" w:rsidP="00AA062E">
      <w:pPr>
        <w:pStyle w:val="a4"/>
        <w:numPr>
          <w:ilvl w:val="0"/>
          <w:numId w:val="10"/>
        </w:numPr>
        <w:tabs>
          <w:tab w:val="left" w:pos="709"/>
        </w:tabs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Определение оптической силы и фокусного расстояния собирающей линзы.</w:t>
      </w:r>
    </w:p>
    <w:p w:rsidR="00CB6575" w:rsidRDefault="00CB6575" w:rsidP="00AA062E">
      <w:pPr>
        <w:pStyle w:val="a4"/>
        <w:numPr>
          <w:ilvl w:val="0"/>
          <w:numId w:val="10"/>
        </w:numPr>
        <w:tabs>
          <w:tab w:val="left" w:pos="709"/>
        </w:tabs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Измерение длины световой волны.</w:t>
      </w:r>
    </w:p>
    <w:p w:rsidR="008C557F" w:rsidRPr="004A094E" w:rsidRDefault="008C557F" w:rsidP="00AA062E">
      <w:pPr>
        <w:pStyle w:val="a4"/>
        <w:numPr>
          <w:ilvl w:val="0"/>
          <w:numId w:val="10"/>
        </w:numPr>
        <w:tabs>
          <w:tab w:val="left" w:pos="709"/>
        </w:tabs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Наблюдение сплошного и линейчатого спектров.</w:t>
      </w:r>
    </w:p>
    <w:p w:rsidR="007C4258" w:rsidRPr="004A094E" w:rsidRDefault="008C557F" w:rsidP="009F6B84">
      <w:pPr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C4258"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еречень демонстраций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Электрометр.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Проводники в электрическом поле.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Диэлектрики в электрическом поле.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Конденсаторы.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Энергия заряженного конденсатора.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Электроизмерительные приборы.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Собственная и примесная проводимости полупроводников.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Полупроводниковый диод.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Транзистор.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Электронно-лучевая трубка.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Явление электролиза.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Электрический разряд в газе.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Люминесцентная лампа.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Магнитное взаимодействие токов.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Магнитные свойства вещества.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Зависимость ЭДС индукции от скорости изменения магнитного потока.</w:t>
      </w:r>
    </w:p>
    <w:p w:rsidR="007C4258" w:rsidRPr="00D5549C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Зависимость ЭДС самоиндукции от скорости изменения силы тока и индуктивности проводника</w:t>
      </w:r>
      <w:r w:rsidR="00D55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Свободные электромагнитные колебания.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Осциллограмма переменного тока.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Генератор переменного тока.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Трансформатор.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Излучение и приём электромагнитных волн.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Отражение и преломление электромагнитных волн.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Интерференция и дифракция электромагнитных волн.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Поляризация электромагнитных волн.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Модуляция и детектирование высокочастотных электромагнитных колебаний.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Детекторный радиоприёмник.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Интерференция света.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Дифракция света.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 внутреннее отражение света.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спектра с помощью призмы.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спектра с помощью дифракционной решётки.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Поляризация света.</w:t>
      </w:r>
    </w:p>
    <w:p w:rsidR="007C4258" w:rsidRPr="004A094E" w:rsidRDefault="007C4258" w:rsidP="00AA062E">
      <w:pPr>
        <w:numPr>
          <w:ilvl w:val="0"/>
          <w:numId w:val="27"/>
        </w:numPr>
        <w:tabs>
          <w:tab w:val="left" w:pos="851"/>
          <w:tab w:val="left" w:pos="993"/>
        </w:tabs>
        <w:ind w:left="0"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Спектроскоп.</w:t>
      </w:r>
    </w:p>
    <w:p w:rsidR="007C4258" w:rsidRPr="004A094E" w:rsidRDefault="007C4258" w:rsidP="009F6B84">
      <w:pPr>
        <w:ind w:firstLine="39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48A5" w:rsidRPr="004A094E" w:rsidRDefault="001548A5" w:rsidP="00D554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специальной теории относительности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Инвариантность модуля скорости света в вакууме. Принцип относительности Эйнштейна. Связь массы и энергии свободной частицы. Энергия покоя.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8A5" w:rsidRPr="004A094E" w:rsidRDefault="001548A5" w:rsidP="00D554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Квантовая физика. Физика атома и атомного ядра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lastRenderedPageBreak/>
        <w:t>Гипотеза М.</w:t>
      </w:r>
      <w:r w:rsidR="00AD1D41" w:rsidRPr="004A0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Планка.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Фотоэлектрический эффект</w:t>
      </w: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. Фотон. Корпускулярно-волновой дуализм. </w:t>
      </w:r>
      <w:r w:rsidRPr="004A094E">
        <w:rPr>
          <w:rFonts w:ascii="Times New Roman" w:eastAsia="Times New Roman" w:hAnsi="Times New Roman" w:cs="Times New Roman"/>
          <w:iCs/>
          <w:sz w:val="28"/>
          <w:szCs w:val="28"/>
        </w:rPr>
        <w:t>Соотношение неопределенностей Гейзенберга</w:t>
      </w:r>
      <w:r w:rsidRPr="004A094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Планетарная модель атома. Объяснение линейчатого спектра водорода на основе квантовых постулатов Бора.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Состав и строение атомного ядра. Энергия связи атомных ядер. Виды радиоактивных превращений атомных ядер.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 xml:space="preserve">Закон радиоактивного распада. </w:t>
      </w:r>
      <w:r w:rsidRPr="004A094E">
        <w:rPr>
          <w:rFonts w:ascii="Times New Roman" w:eastAsia="Times New Roman" w:hAnsi="Times New Roman" w:cs="Times New Roman"/>
          <w:i/>
          <w:sz w:val="28"/>
          <w:szCs w:val="28"/>
        </w:rPr>
        <w:t>Ядерные реакции. Цепная реакция деления ядер.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Элементарные частицы. Фундаментальные взаимодействия.</w:t>
      </w:r>
    </w:p>
    <w:p w:rsidR="00693C1B" w:rsidRPr="004A094E" w:rsidRDefault="00693C1B" w:rsidP="009F6B84">
      <w:pPr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sz w:val="28"/>
          <w:szCs w:val="28"/>
        </w:rPr>
        <w:t>Перечень контрольных работ</w:t>
      </w:r>
    </w:p>
    <w:p w:rsidR="00693C1B" w:rsidRPr="004A094E" w:rsidRDefault="00693C1B" w:rsidP="008C557F">
      <w:pPr>
        <w:numPr>
          <w:ilvl w:val="0"/>
          <w:numId w:val="28"/>
        </w:numPr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Контрольная работа «Световые кванты. Строение атома»</w:t>
      </w:r>
      <w:r w:rsidR="00D55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3C1B" w:rsidRPr="004A094E" w:rsidRDefault="00693C1B" w:rsidP="008C557F">
      <w:pPr>
        <w:numPr>
          <w:ilvl w:val="0"/>
          <w:numId w:val="28"/>
        </w:numPr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Контрольная работа «Физика атома и атомного ядра»</w:t>
      </w:r>
      <w:r w:rsidR="00D55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DD4" w:rsidRPr="004A094E" w:rsidRDefault="008C557F" w:rsidP="009F6B84">
      <w:pPr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</w:t>
      </w:r>
      <w:r w:rsidR="000C3DD4" w:rsidRPr="004A094E">
        <w:rPr>
          <w:rFonts w:ascii="Times New Roman" w:eastAsia="Times New Roman" w:hAnsi="Times New Roman"/>
          <w:b/>
          <w:color w:val="000000"/>
          <w:sz w:val="28"/>
          <w:szCs w:val="28"/>
        </w:rPr>
        <w:t>еречень лабораторных работ</w:t>
      </w:r>
    </w:p>
    <w:p w:rsidR="008C557F" w:rsidRPr="008C557F" w:rsidRDefault="008C557F" w:rsidP="008C557F">
      <w:pPr>
        <w:numPr>
          <w:ilvl w:val="0"/>
          <w:numId w:val="28"/>
        </w:numPr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57F">
        <w:rPr>
          <w:rFonts w:ascii="Times New Roman" w:eastAsia="Times New Roman" w:hAnsi="Times New Roman" w:cs="Times New Roman"/>
          <w:sz w:val="28"/>
          <w:szCs w:val="28"/>
        </w:rPr>
        <w:t>Наблюдение сплошного и линейчатого спектров.</w:t>
      </w:r>
    </w:p>
    <w:p w:rsidR="00693C1B" w:rsidRPr="004A094E" w:rsidRDefault="008C557F" w:rsidP="009F6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93C1B" w:rsidRPr="004A094E">
        <w:rPr>
          <w:rFonts w:ascii="Times New Roman" w:hAnsi="Times New Roman" w:cs="Times New Roman"/>
          <w:b/>
          <w:sz w:val="28"/>
          <w:szCs w:val="28"/>
        </w:rPr>
        <w:t>еречень демонстраци</w:t>
      </w:r>
      <w:r w:rsidR="00693C1B" w:rsidRPr="004A094E">
        <w:rPr>
          <w:rFonts w:ascii="Times New Roman" w:hAnsi="Times New Roman" w:cs="Times New Roman"/>
          <w:sz w:val="28"/>
          <w:szCs w:val="28"/>
        </w:rPr>
        <w:t>й</w:t>
      </w:r>
    </w:p>
    <w:p w:rsidR="00693C1B" w:rsidRPr="004A094E" w:rsidRDefault="00693C1B" w:rsidP="00AA062E">
      <w:pPr>
        <w:numPr>
          <w:ilvl w:val="0"/>
          <w:numId w:val="29"/>
        </w:numPr>
        <w:ind w:left="0"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Фотоэффект.</w:t>
      </w:r>
    </w:p>
    <w:p w:rsidR="00693C1B" w:rsidRPr="004A094E" w:rsidRDefault="00693C1B" w:rsidP="00AA062E">
      <w:pPr>
        <w:numPr>
          <w:ilvl w:val="0"/>
          <w:numId w:val="29"/>
        </w:numPr>
        <w:ind w:left="0"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Линейчатые спектры излучения.</w:t>
      </w:r>
    </w:p>
    <w:p w:rsidR="00693C1B" w:rsidRPr="004A094E" w:rsidRDefault="00693C1B" w:rsidP="00AA062E">
      <w:pPr>
        <w:numPr>
          <w:ilvl w:val="0"/>
          <w:numId w:val="29"/>
        </w:numPr>
        <w:ind w:left="0"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Лазер.</w:t>
      </w:r>
    </w:p>
    <w:p w:rsidR="00693C1B" w:rsidRPr="004A094E" w:rsidRDefault="00693C1B" w:rsidP="00D5549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1548A5" w:rsidRPr="004A094E" w:rsidRDefault="001548A5" w:rsidP="00D554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Строение Вселенной</w:t>
      </w:r>
    </w:p>
    <w:p w:rsidR="001548A5" w:rsidRPr="004A094E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E31314" w:rsidRDefault="001548A5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4E">
        <w:rPr>
          <w:rFonts w:ascii="Times New Roman" w:eastAsia="Times New Roman" w:hAnsi="Times New Roman" w:cs="Times New Roman"/>
          <w:sz w:val="28"/>
          <w:szCs w:val="28"/>
        </w:rPr>
        <w:t>Галактика. Представление о строении и эволюции Вселенной.</w:t>
      </w:r>
    </w:p>
    <w:p w:rsidR="00421BF9" w:rsidRDefault="00421BF9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51F" w:rsidRDefault="0091451F" w:rsidP="009F6B84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0456" w:rsidRDefault="003A0456" w:rsidP="003A0456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8A0355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5007"/>
        <w:gridCol w:w="3111"/>
      </w:tblGrid>
      <w:tr w:rsidR="003A0456" w:rsidRPr="00E72F78" w:rsidTr="00E72F78">
        <w:tc>
          <w:tcPr>
            <w:tcW w:w="1129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40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3188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3A0456" w:rsidRPr="00E72F78" w:rsidTr="00E72F78">
        <w:tc>
          <w:tcPr>
            <w:tcW w:w="1129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40" w:type="dxa"/>
            <w:shd w:val="clear" w:color="auto" w:fill="auto"/>
          </w:tcPr>
          <w:p w:rsidR="003A0456" w:rsidRPr="00E72F78" w:rsidRDefault="003A0456" w:rsidP="003A04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2F78">
              <w:rPr>
                <w:rFonts w:ascii="Times New Roman" w:hAnsi="Times New Roman" w:cs="Times New Roman"/>
                <w:iCs/>
                <w:sz w:val="28"/>
                <w:szCs w:val="28"/>
              </w:rPr>
              <w:t>Физика и естественнонаучный метод познания природы</w:t>
            </w:r>
          </w:p>
        </w:tc>
        <w:tc>
          <w:tcPr>
            <w:tcW w:w="3188" w:type="dxa"/>
            <w:shd w:val="clear" w:color="auto" w:fill="auto"/>
          </w:tcPr>
          <w:p w:rsidR="003A0456" w:rsidRPr="00E72F78" w:rsidRDefault="007D415D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3A0456" w:rsidRPr="00E72F78" w:rsidTr="00E72F78">
        <w:tc>
          <w:tcPr>
            <w:tcW w:w="1129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40" w:type="dxa"/>
            <w:shd w:val="clear" w:color="auto" w:fill="auto"/>
          </w:tcPr>
          <w:p w:rsidR="003A0456" w:rsidRPr="00E72F78" w:rsidRDefault="003A0456" w:rsidP="003A045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2F78">
              <w:rPr>
                <w:rFonts w:ascii="Times New Roman" w:hAnsi="Times New Roman" w:cs="Times New Roman"/>
                <w:iCs/>
                <w:sz w:val="28"/>
                <w:szCs w:val="28"/>
              </w:rPr>
              <w:t>Механика</w:t>
            </w:r>
          </w:p>
        </w:tc>
        <w:tc>
          <w:tcPr>
            <w:tcW w:w="3188" w:type="dxa"/>
            <w:shd w:val="clear" w:color="auto" w:fill="auto"/>
          </w:tcPr>
          <w:p w:rsidR="003A0456" w:rsidRPr="00E72F78" w:rsidRDefault="007D415D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30</w:t>
            </w:r>
          </w:p>
        </w:tc>
      </w:tr>
      <w:tr w:rsidR="003A0456" w:rsidRPr="00E72F78" w:rsidTr="00E72F78">
        <w:tc>
          <w:tcPr>
            <w:tcW w:w="1129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40" w:type="dxa"/>
            <w:shd w:val="clear" w:color="auto" w:fill="auto"/>
          </w:tcPr>
          <w:p w:rsidR="003A0456" w:rsidRPr="00E72F78" w:rsidRDefault="003A0456" w:rsidP="007D41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2F78">
              <w:rPr>
                <w:rFonts w:ascii="Times New Roman" w:eastAsia="Times New Roman" w:hAnsi="Times New Roman" w:cs="Times New Roman"/>
                <w:sz w:val="28"/>
                <w:szCs w:val="28"/>
              </w:rPr>
              <w:t>Молекулярная физика и термодинамика</w:t>
            </w:r>
          </w:p>
        </w:tc>
        <w:tc>
          <w:tcPr>
            <w:tcW w:w="3188" w:type="dxa"/>
            <w:shd w:val="clear" w:color="auto" w:fill="auto"/>
          </w:tcPr>
          <w:p w:rsidR="003A0456" w:rsidRPr="00E72F78" w:rsidRDefault="007D415D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4D286B"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3A0456" w:rsidRPr="00E72F78" w:rsidTr="00E72F78">
        <w:tc>
          <w:tcPr>
            <w:tcW w:w="1129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40" w:type="dxa"/>
            <w:shd w:val="clear" w:color="auto" w:fill="auto"/>
          </w:tcPr>
          <w:p w:rsidR="003A0456" w:rsidRPr="00E72F78" w:rsidRDefault="003A0456" w:rsidP="007D41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2F7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Электродинамика</w:t>
            </w:r>
          </w:p>
        </w:tc>
        <w:tc>
          <w:tcPr>
            <w:tcW w:w="3188" w:type="dxa"/>
            <w:shd w:val="clear" w:color="auto" w:fill="auto"/>
          </w:tcPr>
          <w:p w:rsidR="003A0456" w:rsidRPr="00E72F78" w:rsidRDefault="004D286B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60</w:t>
            </w:r>
          </w:p>
        </w:tc>
      </w:tr>
      <w:tr w:rsidR="003A0456" w:rsidRPr="00E72F78" w:rsidTr="00E72F78">
        <w:tc>
          <w:tcPr>
            <w:tcW w:w="1129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40" w:type="dxa"/>
            <w:shd w:val="clear" w:color="auto" w:fill="auto"/>
          </w:tcPr>
          <w:p w:rsidR="003A0456" w:rsidRPr="00E72F78" w:rsidRDefault="003A0456" w:rsidP="003A04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F7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специальной теории относительности</w:t>
            </w:r>
          </w:p>
        </w:tc>
        <w:tc>
          <w:tcPr>
            <w:tcW w:w="3188" w:type="dxa"/>
            <w:shd w:val="clear" w:color="auto" w:fill="auto"/>
          </w:tcPr>
          <w:p w:rsidR="003A0456" w:rsidRPr="00E72F78" w:rsidRDefault="007D415D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3A0456" w:rsidRPr="00E72F78" w:rsidTr="00E72F78">
        <w:tc>
          <w:tcPr>
            <w:tcW w:w="1129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40" w:type="dxa"/>
            <w:shd w:val="clear" w:color="auto" w:fill="auto"/>
          </w:tcPr>
          <w:p w:rsidR="003A0456" w:rsidRPr="00E72F78" w:rsidRDefault="003A0456" w:rsidP="007D4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F78">
              <w:rPr>
                <w:rFonts w:ascii="Times New Roman" w:eastAsia="Times New Roman" w:hAnsi="Times New Roman" w:cs="Times New Roman"/>
                <w:sz w:val="28"/>
                <w:szCs w:val="28"/>
              </w:rPr>
              <w:t>Квантовая физика. Физика атома и атомного ядра</w:t>
            </w:r>
          </w:p>
        </w:tc>
        <w:tc>
          <w:tcPr>
            <w:tcW w:w="3188" w:type="dxa"/>
            <w:shd w:val="clear" w:color="auto" w:fill="auto"/>
          </w:tcPr>
          <w:p w:rsidR="003A0456" w:rsidRPr="00E72F78" w:rsidRDefault="007D415D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421BF9"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3A0456" w:rsidRPr="00E72F78" w:rsidTr="00E72F78">
        <w:tc>
          <w:tcPr>
            <w:tcW w:w="1129" w:type="dxa"/>
            <w:shd w:val="clear" w:color="auto" w:fill="auto"/>
          </w:tcPr>
          <w:p w:rsidR="003A0456" w:rsidRPr="00E72F78" w:rsidRDefault="003A0456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40" w:type="dxa"/>
            <w:shd w:val="clear" w:color="auto" w:fill="auto"/>
          </w:tcPr>
          <w:p w:rsidR="003A0456" w:rsidRPr="00E72F78" w:rsidRDefault="003A0456" w:rsidP="007D4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F7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Вселенной</w:t>
            </w:r>
          </w:p>
        </w:tc>
        <w:tc>
          <w:tcPr>
            <w:tcW w:w="3188" w:type="dxa"/>
            <w:shd w:val="clear" w:color="auto" w:fill="auto"/>
          </w:tcPr>
          <w:p w:rsidR="003A0456" w:rsidRPr="00E72F78" w:rsidRDefault="007D415D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7D415D" w:rsidRPr="00E72F78" w:rsidTr="00E72F78">
        <w:tc>
          <w:tcPr>
            <w:tcW w:w="1129" w:type="dxa"/>
            <w:shd w:val="clear" w:color="auto" w:fill="auto"/>
          </w:tcPr>
          <w:p w:rsidR="007D415D" w:rsidRPr="00E72F78" w:rsidRDefault="00421BF9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40" w:type="dxa"/>
            <w:shd w:val="clear" w:color="auto" w:fill="auto"/>
          </w:tcPr>
          <w:p w:rsidR="007D415D" w:rsidRPr="00E72F78" w:rsidRDefault="007D415D" w:rsidP="007D4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F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188" w:type="dxa"/>
            <w:shd w:val="clear" w:color="auto" w:fill="auto"/>
          </w:tcPr>
          <w:p w:rsidR="007D415D" w:rsidRPr="00E72F78" w:rsidRDefault="008E25B6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21BF9" w:rsidRPr="00E72F78" w:rsidTr="00E72F78">
        <w:tc>
          <w:tcPr>
            <w:tcW w:w="1129" w:type="dxa"/>
            <w:shd w:val="clear" w:color="auto" w:fill="auto"/>
          </w:tcPr>
          <w:p w:rsidR="00421BF9" w:rsidRPr="00E72F78" w:rsidRDefault="00421BF9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40" w:type="dxa"/>
            <w:shd w:val="clear" w:color="auto" w:fill="auto"/>
          </w:tcPr>
          <w:p w:rsidR="00421BF9" w:rsidRPr="00E72F78" w:rsidRDefault="00421BF9" w:rsidP="007D4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F7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88" w:type="dxa"/>
            <w:shd w:val="clear" w:color="auto" w:fill="auto"/>
          </w:tcPr>
          <w:p w:rsidR="00421BF9" w:rsidRPr="00E72F78" w:rsidRDefault="00421BF9" w:rsidP="00E72F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72F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8E2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36</w:t>
            </w:r>
          </w:p>
        </w:tc>
      </w:tr>
    </w:tbl>
    <w:p w:rsidR="000C3DD4" w:rsidRDefault="000C3DD4" w:rsidP="009F6B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7473" w:rsidRPr="004A094E" w:rsidRDefault="00B57473" w:rsidP="00027AE8">
      <w:pPr>
        <w:tabs>
          <w:tab w:val="left" w:pos="24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B57473" w:rsidRPr="004A094E" w:rsidSect="00027AE8">
      <w:type w:val="continuous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20" w:rsidRPr="005D3DA5" w:rsidRDefault="00817520" w:rsidP="005D3DA5">
      <w:pPr>
        <w:pStyle w:val="a5"/>
        <w:spacing w:after="0" w:line="240" w:lineRule="auto"/>
        <w:rPr>
          <w:rFonts w:cs="Arial"/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817520" w:rsidRPr="005D3DA5" w:rsidRDefault="00817520" w:rsidP="005D3DA5">
      <w:pPr>
        <w:pStyle w:val="a5"/>
        <w:spacing w:after="0" w:line="240" w:lineRule="auto"/>
        <w:rPr>
          <w:rFonts w:cs="Arial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20" w:rsidRPr="005D3DA5" w:rsidRDefault="00817520" w:rsidP="005D3DA5">
      <w:pPr>
        <w:pStyle w:val="a5"/>
        <w:spacing w:after="0" w:line="240" w:lineRule="auto"/>
        <w:rPr>
          <w:rFonts w:cs="Arial"/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817520" w:rsidRPr="005D3DA5" w:rsidRDefault="00817520" w:rsidP="005D3DA5">
      <w:pPr>
        <w:pStyle w:val="a5"/>
        <w:spacing w:after="0" w:line="240" w:lineRule="auto"/>
        <w:rPr>
          <w:rFonts w:cs="Arial"/>
          <w:sz w:val="20"/>
          <w:szCs w:val="20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888"/>
    <w:multiLevelType w:val="hybridMultilevel"/>
    <w:tmpl w:val="F28A2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803287"/>
    <w:multiLevelType w:val="hybridMultilevel"/>
    <w:tmpl w:val="64A69F9E"/>
    <w:lvl w:ilvl="0" w:tplc="0038A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6BE8"/>
    <w:multiLevelType w:val="hybridMultilevel"/>
    <w:tmpl w:val="8E6EA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3303"/>
    <w:multiLevelType w:val="hybridMultilevel"/>
    <w:tmpl w:val="84449E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272B68"/>
    <w:multiLevelType w:val="hybridMultilevel"/>
    <w:tmpl w:val="C854E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5A68D3"/>
    <w:multiLevelType w:val="hybridMultilevel"/>
    <w:tmpl w:val="5F9EAB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3C446E"/>
    <w:multiLevelType w:val="hybridMultilevel"/>
    <w:tmpl w:val="E562987A"/>
    <w:lvl w:ilvl="0" w:tplc="C3423D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DA877CB"/>
    <w:multiLevelType w:val="hybridMultilevel"/>
    <w:tmpl w:val="EC0E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966E3"/>
    <w:multiLevelType w:val="hybridMultilevel"/>
    <w:tmpl w:val="B844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C652A"/>
    <w:multiLevelType w:val="hybridMultilevel"/>
    <w:tmpl w:val="D3249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9C7A0B"/>
    <w:multiLevelType w:val="hybridMultilevel"/>
    <w:tmpl w:val="196A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E523C8"/>
    <w:multiLevelType w:val="hybridMultilevel"/>
    <w:tmpl w:val="E51A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091"/>
    <w:multiLevelType w:val="hybridMultilevel"/>
    <w:tmpl w:val="81B46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6C46AA"/>
    <w:multiLevelType w:val="hybridMultilevel"/>
    <w:tmpl w:val="1F926E1A"/>
    <w:lvl w:ilvl="0" w:tplc="38E86A1E">
      <w:start w:val="1"/>
      <w:numFmt w:val="decimal"/>
      <w:lvlText w:val="%1."/>
      <w:lvlJc w:val="left"/>
      <w:pPr>
        <w:ind w:left="118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76C5A3D"/>
    <w:multiLevelType w:val="hybridMultilevel"/>
    <w:tmpl w:val="226850D0"/>
    <w:lvl w:ilvl="0" w:tplc="2C2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5460F"/>
    <w:multiLevelType w:val="hybridMultilevel"/>
    <w:tmpl w:val="C854E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40B0972"/>
    <w:multiLevelType w:val="hybridMultilevel"/>
    <w:tmpl w:val="D3249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460171"/>
    <w:multiLevelType w:val="hybridMultilevel"/>
    <w:tmpl w:val="D3249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1F0745"/>
    <w:multiLevelType w:val="hybridMultilevel"/>
    <w:tmpl w:val="4CE417E4"/>
    <w:lvl w:ilvl="0" w:tplc="1A825C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7C76F14"/>
    <w:multiLevelType w:val="hybridMultilevel"/>
    <w:tmpl w:val="42D2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E00CE"/>
    <w:multiLevelType w:val="hybridMultilevel"/>
    <w:tmpl w:val="8E6EAEC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2695E66"/>
    <w:multiLevelType w:val="hybridMultilevel"/>
    <w:tmpl w:val="69C657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AAE1326"/>
    <w:multiLevelType w:val="hybridMultilevel"/>
    <w:tmpl w:val="B74A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44534"/>
    <w:multiLevelType w:val="hybridMultilevel"/>
    <w:tmpl w:val="57A0004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615C4DEA"/>
    <w:multiLevelType w:val="hybridMultilevel"/>
    <w:tmpl w:val="C854EF6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64903968"/>
    <w:multiLevelType w:val="hybridMultilevel"/>
    <w:tmpl w:val="10FCD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90245"/>
    <w:multiLevelType w:val="hybridMultilevel"/>
    <w:tmpl w:val="739469B4"/>
    <w:lvl w:ilvl="0" w:tplc="0038A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04332"/>
    <w:multiLevelType w:val="hybridMultilevel"/>
    <w:tmpl w:val="1F60FEFE"/>
    <w:lvl w:ilvl="0" w:tplc="1A825C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51802"/>
    <w:multiLevelType w:val="hybridMultilevel"/>
    <w:tmpl w:val="96D28DE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70B52D06"/>
    <w:multiLevelType w:val="hybridMultilevel"/>
    <w:tmpl w:val="A8902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86712"/>
    <w:multiLevelType w:val="hybridMultilevel"/>
    <w:tmpl w:val="F782027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717B3F56"/>
    <w:multiLevelType w:val="hybridMultilevel"/>
    <w:tmpl w:val="196A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2346D"/>
    <w:multiLevelType w:val="hybridMultilevel"/>
    <w:tmpl w:val="D4CE9526"/>
    <w:lvl w:ilvl="0" w:tplc="1A825C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F51B1"/>
    <w:multiLevelType w:val="hybridMultilevel"/>
    <w:tmpl w:val="AE04652E"/>
    <w:lvl w:ilvl="0" w:tplc="BEC637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769E4C9F"/>
    <w:multiLevelType w:val="hybridMultilevel"/>
    <w:tmpl w:val="D3249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ED2947"/>
    <w:multiLevelType w:val="hybridMultilevel"/>
    <w:tmpl w:val="DEC2620A"/>
    <w:lvl w:ilvl="0" w:tplc="1A825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794B78DA"/>
    <w:multiLevelType w:val="hybridMultilevel"/>
    <w:tmpl w:val="E51A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D7648"/>
    <w:multiLevelType w:val="hybridMultilevel"/>
    <w:tmpl w:val="DDDCC8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</w:num>
  <w:num w:numId="2">
    <w:abstractNumId w:val="12"/>
  </w:num>
  <w:num w:numId="3">
    <w:abstractNumId w:val="23"/>
  </w:num>
  <w:num w:numId="4">
    <w:abstractNumId w:val="32"/>
  </w:num>
  <w:num w:numId="5">
    <w:abstractNumId w:val="26"/>
  </w:num>
  <w:num w:numId="6">
    <w:abstractNumId w:val="8"/>
  </w:num>
  <w:num w:numId="7">
    <w:abstractNumId w:val="7"/>
  </w:num>
  <w:num w:numId="8">
    <w:abstractNumId w:val="21"/>
  </w:num>
  <w:num w:numId="9">
    <w:abstractNumId w:val="11"/>
  </w:num>
  <w:num w:numId="10">
    <w:abstractNumId w:val="0"/>
  </w:num>
  <w:num w:numId="11">
    <w:abstractNumId w:val="20"/>
  </w:num>
  <w:num w:numId="12">
    <w:abstractNumId w:val="5"/>
  </w:num>
  <w:num w:numId="13">
    <w:abstractNumId w:val="3"/>
  </w:num>
  <w:num w:numId="14">
    <w:abstractNumId w:val="22"/>
  </w:num>
  <w:num w:numId="15">
    <w:abstractNumId w:val="38"/>
  </w:num>
  <w:num w:numId="16">
    <w:abstractNumId w:val="30"/>
  </w:num>
  <w:num w:numId="17">
    <w:abstractNumId w:val="13"/>
  </w:num>
  <w:num w:numId="18">
    <w:abstractNumId w:val="24"/>
  </w:num>
  <w:num w:numId="19">
    <w:abstractNumId w:val="29"/>
  </w:num>
  <w:num w:numId="20">
    <w:abstractNumId w:val="4"/>
  </w:num>
  <w:num w:numId="21">
    <w:abstractNumId w:val="9"/>
  </w:num>
  <w:num w:numId="22">
    <w:abstractNumId w:val="6"/>
  </w:num>
  <w:num w:numId="23">
    <w:abstractNumId w:val="2"/>
  </w:num>
  <w:num w:numId="24">
    <w:abstractNumId w:val="19"/>
  </w:num>
  <w:num w:numId="25">
    <w:abstractNumId w:val="33"/>
  </w:num>
  <w:num w:numId="26">
    <w:abstractNumId w:val="34"/>
  </w:num>
  <w:num w:numId="27">
    <w:abstractNumId w:val="14"/>
  </w:num>
  <w:num w:numId="28">
    <w:abstractNumId w:val="36"/>
  </w:num>
  <w:num w:numId="29">
    <w:abstractNumId w:val="28"/>
  </w:num>
  <w:num w:numId="30">
    <w:abstractNumId w:val="1"/>
  </w:num>
  <w:num w:numId="31">
    <w:abstractNumId w:val="27"/>
  </w:num>
  <w:num w:numId="32">
    <w:abstractNumId w:val="25"/>
  </w:num>
  <w:num w:numId="33">
    <w:abstractNumId w:val="16"/>
  </w:num>
  <w:num w:numId="34">
    <w:abstractNumId w:val="18"/>
  </w:num>
  <w:num w:numId="35">
    <w:abstractNumId w:val="35"/>
  </w:num>
  <w:num w:numId="36">
    <w:abstractNumId w:val="17"/>
  </w:num>
  <w:num w:numId="37">
    <w:abstractNumId w:val="31"/>
  </w:num>
  <w:num w:numId="38">
    <w:abstractNumId w:val="10"/>
  </w:num>
  <w:num w:numId="39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10"/>
    <w:rsid w:val="000114EE"/>
    <w:rsid w:val="00011F09"/>
    <w:rsid w:val="00013674"/>
    <w:rsid w:val="00014E9A"/>
    <w:rsid w:val="000152A8"/>
    <w:rsid w:val="000173B5"/>
    <w:rsid w:val="00022303"/>
    <w:rsid w:val="00024429"/>
    <w:rsid w:val="0002682F"/>
    <w:rsid w:val="00027AE8"/>
    <w:rsid w:val="00037DD6"/>
    <w:rsid w:val="00043C11"/>
    <w:rsid w:val="00043D96"/>
    <w:rsid w:val="00063A10"/>
    <w:rsid w:val="00065AEC"/>
    <w:rsid w:val="00070B9C"/>
    <w:rsid w:val="00084016"/>
    <w:rsid w:val="00094DBB"/>
    <w:rsid w:val="000A12BE"/>
    <w:rsid w:val="000A2AF8"/>
    <w:rsid w:val="000C1BF6"/>
    <w:rsid w:val="000C1FB2"/>
    <w:rsid w:val="000C3DD4"/>
    <w:rsid w:val="000C621F"/>
    <w:rsid w:val="000C722F"/>
    <w:rsid w:val="000D36E6"/>
    <w:rsid w:val="000D66CF"/>
    <w:rsid w:val="000F5221"/>
    <w:rsid w:val="00107C08"/>
    <w:rsid w:val="00113881"/>
    <w:rsid w:val="00125218"/>
    <w:rsid w:val="00126EE4"/>
    <w:rsid w:val="0012753F"/>
    <w:rsid w:val="00141A57"/>
    <w:rsid w:val="001548A5"/>
    <w:rsid w:val="00155677"/>
    <w:rsid w:val="00172286"/>
    <w:rsid w:val="00173F2B"/>
    <w:rsid w:val="00193B46"/>
    <w:rsid w:val="0019736A"/>
    <w:rsid w:val="001A0F65"/>
    <w:rsid w:val="001A2DF9"/>
    <w:rsid w:val="001B2641"/>
    <w:rsid w:val="001B3964"/>
    <w:rsid w:val="001E1687"/>
    <w:rsid w:val="001E1FC8"/>
    <w:rsid w:val="001E5034"/>
    <w:rsid w:val="001E5981"/>
    <w:rsid w:val="002100E6"/>
    <w:rsid w:val="002170E1"/>
    <w:rsid w:val="0022074A"/>
    <w:rsid w:val="00235E56"/>
    <w:rsid w:val="00260B77"/>
    <w:rsid w:val="00267E44"/>
    <w:rsid w:val="00273967"/>
    <w:rsid w:val="0028223E"/>
    <w:rsid w:val="0028310D"/>
    <w:rsid w:val="00290E30"/>
    <w:rsid w:val="00293E24"/>
    <w:rsid w:val="002A5DCF"/>
    <w:rsid w:val="002B1BC2"/>
    <w:rsid w:val="002B4BD3"/>
    <w:rsid w:val="002B4E80"/>
    <w:rsid w:val="002B5729"/>
    <w:rsid w:val="002C3568"/>
    <w:rsid w:val="002E15C4"/>
    <w:rsid w:val="002F15C7"/>
    <w:rsid w:val="002F5ECC"/>
    <w:rsid w:val="00303F7E"/>
    <w:rsid w:val="00311939"/>
    <w:rsid w:val="00311A9D"/>
    <w:rsid w:val="00317459"/>
    <w:rsid w:val="00317A36"/>
    <w:rsid w:val="003259DE"/>
    <w:rsid w:val="00332598"/>
    <w:rsid w:val="00336AE1"/>
    <w:rsid w:val="0034579C"/>
    <w:rsid w:val="00345AAA"/>
    <w:rsid w:val="0035228F"/>
    <w:rsid w:val="0035792D"/>
    <w:rsid w:val="00361735"/>
    <w:rsid w:val="003671B8"/>
    <w:rsid w:val="00373C14"/>
    <w:rsid w:val="00375103"/>
    <w:rsid w:val="00381957"/>
    <w:rsid w:val="00386C60"/>
    <w:rsid w:val="003A0456"/>
    <w:rsid w:val="003A6B90"/>
    <w:rsid w:val="003B06B3"/>
    <w:rsid w:val="003B214F"/>
    <w:rsid w:val="003B53FB"/>
    <w:rsid w:val="003B6ACE"/>
    <w:rsid w:val="003C1A65"/>
    <w:rsid w:val="003C2E90"/>
    <w:rsid w:val="003D6CB6"/>
    <w:rsid w:val="003E7DE2"/>
    <w:rsid w:val="003F0827"/>
    <w:rsid w:val="0040056D"/>
    <w:rsid w:val="004037B3"/>
    <w:rsid w:val="00405316"/>
    <w:rsid w:val="00405FC3"/>
    <w:rsid w:val="0041057A"/>
    <w:rsid w:val="00421BF9"/>
    <w:rsid w:val="00425ABF"/>
    <w:rsid w:val="00426FB4"/>
    <w:rsid w:val="004301EE"/>
    <w:rsid w:val="00440D5B"/>
    <w:rsid w:val="00444FC6"/>
    <w:rsid w:val="00464732"/>
    <w:rsid w:val="00464805"/>
    <w:rsid w:val="0047726D"/>
    <w:rsid w:val="00482B02"/>
    <w:rsid w:val="004865A1"/>
    <w:rsid w:val="0049020E"/>
    <w:rsid w:val="004A094E"/>
    <w:rsid w:val="004A483A"/>
    <w:rsid w:val="004A558B"/>
    <w:rsid w:val="004B0DFF"/>
    <w:rsid w:val="004B5C13"/>
    <w:rsid w:val="004C044E"/>
    <w:rsid w:val="004C11B6"/>
    <w:rsid w:val="004D286B"/>
    <w:rsid w:val="004D473E"/>
    <w:rsid w:val="004D668E"/>
    <w:rsid w:val="004E13E7"/>
    <w:rsid w:val="004F07CA"/>
    <w:rsid w:val="004F2807"/>
    <w:rsid w:val="004F4BB3"/>
    <w:rsid w:val="00505CE9"/>
    <w:rsid w:val="00506E23"/>
    <w:rsid w:val="00507DF5"/>
    <w:rsid w:val="00533590"/>
    <w:rsid w:val="00534329"/>
    <w:rsid w:val="0053534B"/>
    <w:rsid w:val="00547DA1"/>
    <w:rsid w:val="005510F4"/>
    <w:rsid w:val="00556D23"/>
    <w:rsid w:val="00562C29"/>
    <w:rsid w:val="00563785"/>
    <w:rsid w:val="00570903"/>
    <w:rsid w:val="0057238D"/>
    <w:rsid w:val="00573BA1"/>
    <w:rsid w:val="00580347"/>
    <w:rsid w:val="005809AC"/>
    <w:rsid w:val="00582E3C"/>
    <w:rsid w:val="00584E1D"/>
    <w:rsid w:val="0059682F"/>
    <w:rsid w:val="0059722D"/>
    <w:rsid w:val="005A0B30"/>
    <w:rsid w:val="005A2F4A"/>
    <w:rsid w:val="005B7A7D"/>
    <w:rsid w:val="005D2995"/>
    <w:rsid w:val="005D3DA5"/>
    <w:rsid w:val="005F0048"/>
    <w:rsid w:val="005F12A0"/>
    <w:rsid w:val="005F3805"/>
    <w:rsid w:val="00602A13"/>
    <w:rsid w:val="00604978"/>
    <w:rsid w:val="006136EF"/>
    <w:rsid w:val="00630CF1"/>
    <w:rsid w:val="00632CF1"/>
    <w:rsid w:val="00636C54"/>
    <w:rsid w:val="006418E7"/>
    <w:rsid w:val="00641D36"/>
    <w:rsid w:val="00642475"/>
    <w:rsid w:val="00653FB7"/>
    <w:rsid w:val="00654B50"/>
    <w:rsid w:val="00655491"/>
    <w:rsid w:val="00661AAC"/>
    <w:rsid w:val="0067113C"/>
    <w:rsid w:val="00674852"/>
    <w:rsid w:val="00675822"/>
    <w:rsid w:val="006857DB"/>
    <w:rsid w:val="00692C8A"/>
    <w:rsid w:val="00693C1B"/>
    <w:rsid w:val="006C3841"/>
    <w:rsid w:val="006C4C43"/>
    <w:rsid w:val="006D1FBD"/>
    <w:rsid w:val="006D3F17"/>
    <w:rsid w:val="006D4133"/>
    <w:rsid w:val="006D4379"/>
    <w:rsid w:val="006D694F"/>
    <w:rsid w:val="006E0A4A"/>
    <w:rsid w:val="006E6155"/>
    <w:rsid w:val="006F2161"/>
    <w:rsid w:val="006F517C"/>
    <w:rsid w:val="006F69F5"/>
    <w:rsid w:val="0070202A"/>
    <w:rsid w:val="0071541B"/>
    <w:rsid w:val="007338EE"/>
    <w:rsid w:val="007478EF"/>
    <w:rsid w:val="00754C03"/>
    <w:rsid w:val="00764EAA"/>
    <w:rsid w:val="00767112"/>
    <w:rsid w:val="00785951"/>
    <w:rsid w:val="00787645"/>
    <w:rsid w:val="007A7C0C"/>
    <w:rsid w:val="007B0F05"/>
    <w:rsid w:val="007B62C9"/>
    <w:rsid w:val="007C4258"/>
    <w:rsid w:val="007C7C05"/>
    <w:rsid w:val="007D36EE"/>
    <w:rsid w:val="007D415D"/>
    <w:rsid w:val="007E6A5E"/>
    <w:rsid w:val="007E7E11"/>
    <w:rsid w:val="007F1118"/>
    <w:rsid w:val="007F359A"/>
    <w:rsid w:val="00801F14"/>
    <w:rsid w:val="0080418B"/>
    <w:rsid w:val="008118B8"/>
    <w:rsid w:val="00812101"/>
    <w:rsid w:val="00817520"/>
    <w:rsid w:val="00820F46"/>
    <w:rsid w:val="00844F25"/>
    <w:rsid w:val="00860639"/>
    <w:rsid w:val="00870891"/>
    <w:rsid w:val="00870AE0"/>
    <w:rsid w:val="00871666"/>
    <w:rsid w:val="00871AB4"/>
    <w:rsid w:val="00872037"/>
    <w:rsid w:val="00873DB1"/>
    <w:rsid w:val="00875DCB"/>
    <w:rsid w:val="00890668"/>
    <w:rsid w:val="0089541B"/>
    <w:rsid w:val="008A3B24"/>
    <w:rsid w:val="008B0E7E"/>
    <w:rsid w:val="008C557F"/>
    <w:rsid w:val="008E25B6"/>
    <w:rsid w:val="008E45DE"/>
    <w:rsid w:val="008E5D87"/>
    <w:rsid w:val="008F4DFE"/>
    <w:rsid w:val="0091451F"/>
    <w:rsid w:val="009311C4"/>
    <w:rsid w:val="00936145"/>
    <w:rsid w:val="00937349"/>
    <w:rsid w:val="00943CDF"/>
    <w:rsid w:val="009560FF"/>
    <w:rsid w:val="00970784"/>
    <w:rsid w:val="00981A75"/>
    <w:rsid w:val="00982834"/>
    <w:rsid w:val="009B0F28"/>
    <w:rsid w:val="009E32F0"/>
    <w:rsid w:val="009F6B84"/>
    <w:rsid w:val="00A048CD"/>
    <w:rsid w:val="00A06278"/>
    <w:rsid w:val="00A13DC1"/>
    <w:rsid w:val="00A14D2A"/>
    <w:rsid w:val="00A27588"/>
    <w:rsid w:val="00A30118"/>
    <w:rsid w:val="00A358F9"/>
    <w:rsid w:val="00A4110D"/>
    <w:rsid w:val="00A41E8F"/>
    <w:rsid w:val="00A75EEC"/>
    <w:rsid w:val="00A81BF9"/>
    <w:rsid w:val="00A97D88"/>
    <w:rsid w:val="00AA062E"/>
    <w:rsid w:val="00AA19BB"/>
    <w:rsid w:val="00AA56D6"/>
    <w:rsid w:val="00AD109D"/>
    <w:rsid w:val="00AD1D41"/>
    <w:rsid w:val="00AD20E6"/>
    <w:rsid w:val="00AD6501"/>
    <w:rsid w:val="00AE162D"/>
    <w:rsid w:val="00AE4507"/>
    <w:rsid w:val="00AE4672"/>
    <w:rsid w:val="00AE4B53"/>
    <w:rsid w:val="00AE7E79"/>
    <w:rsid w:val="00B125D7"/>
    <w:rsid w:val="00B3129D"/>
    <w:rsid w:val="00B57473"/>
    <w:rsid w:val="00B609D6"/>
    <w:rsid w:val="00B6348E"/>
    <w:rsid w:val="00B74005"/>
    <w:rsid w:val="00B87FA5"/>
    <w:rsid w:val="00B92009"/>
    <w:rsid w:val="00BA0CD4"/>
    <w:rsid w:val="00BB0A32"/>
    <w:rsid w:val="00BD0E15"/>
    <w:rsid w:val="00BD7F6D"/>
    <w:rsid w:val="00BE0C62"/>
    <w:rsid w:val="00BE483D"/>
    <w:rsid w:val="00C07852"/>
    <w:rsid w:val="00C245AE"/>
    <w:rsid w:val="00C318E7"/>
    <w:rsid w:val="00C347A7"/>
    <w:rsid w:val="00C3687B"/>
    <w:rsid w:val="00C3747C"/>
    <w:rsid w:val="00C45112"/>
    <w:rsid w:val="00C62088"/>
    <w:rsid w:val="00C75CD1"/>
    <w:rsid w:val="00CA0DC2"/>
    <w:rsid w:val="00CA2B42"/>
    <w:rsid w:val="00CA5697"/>
    <w:rsid w:val="00CA7B0F"/>
    <w:rsid w:val="00CB1DDA"/>
    <w:rsid w:val="00CB3692"/>
    <w:rsid w:val="00CB544B"/>
    <w:rsid w:val="00CB61CB"/>
    <w:rsid w:val="00CB6575"/>
    <w:rsid w:val="00CC1507"/>
    <w:rsid w:val="00CC3C12"/>
    <w:rsid w:val="00CE24E7"/>
    <w:rsid w:val="00CF65B7"/>
    <w:rsid w:val="00D01992"/>
    <w:rsid w:val="00D07521"/>
    <w:rsid w:val="00D1233C"/>
    <w:rsid w:val="00D202FE"/>
    <w:rsid w:val="00D257D7"/>
    <w:rsid w:val="00D25AC5"/>
    <w:rsid w:val="00D26020"/>
    <w:rsid w:val="00D34B1D"/>
    <w:rsid w:val="00D3554C"/>
    <w:rsid w:val="00D36DFF"/>
    <w:rsid w:val="00D44378"/>
    <w:rsid w:val="00D45093"/>
    <w:rsid w:val="00D46575"/>
    <w:rsid w:val="00D5299D"/>
    <w:rsid w:val="00D5549C"/>
    <w:rsid w:val="00D55954"/>
    <w:rsid w:val="00D5726B"/>
    <w:rsid w:val="00D60FA5"/>
    <w:rsid w:val="00D74B60"/>
    <w:rsid w:val="00D86DB9"/>
    <w:rsid w:val="00D93C54"/>
    <w:rsid w:val="00DA2750"/>
    <w:rsid w:val="00DA3301"/>
    <w:rsid w:val="00DA3400"/>
    <w:rsid w:val="00DA7510"/>
    <w:rsid w:val="00DC0E02"/>
    <w:rsid w:val="00DD7875"/>
    <w:rsid w:val="00DF0CF6"/>
    <w:rsid w:val="00DF0D36"/>
    <w:rsid w:val="00DF1077"/>
    <w:rsid w:val="00DF5360"/>
    <w:rsid w:val="00DF7DD6"/>
    <w:rsid w:val="00E14476"/>
    <w:rsid w:val="00E31160"/>
    <w:rsid w:val="00E31314"/>
    <w:rsid w:val="00E452E9"/>
    <w:rsid w:val="00E4786B"/>
    <w:rsid w:val="00E64EA6"/>
    <w:rsid w:val="00E71200"/>
    <w:rsid w:val="00E72F78"/>
    <w:rsid w:val="00E737F6"/>
    <w:rsid w:val="00E80010"/>
    <w:rsid w:val="00E84B32"/>
    <w:rsid w:val="00E879C3"/>
    <w:rsid w:val="00E87CE4"/>
    <w:rsid w:val="00E9198A"/>
    <w:rsid w:val="00E94AF0"/>
    <w:rsid w:val="00EA267B"/>
    <w:rsid w:val="00EA484A"/>
    <w:rsid w:val="00EA534E"/>
    <w:rsid w:val="00EA606C"/>
    <w:rsid w:val="00EB5721"/>
    <w:rsid w:val="00EB7EC5"/>
    <w:rsid w:val="00EC492D"/>
    <w:rsid w:val="00EC5E2A"/>
    <w:rsid w:val="00ED278F"/>
    <w:rsid w:val="00ED2E4F"/>
    <w:rsid w:val="00ED402A"/>
    <w:rsid w:val="00ED4C8A"/>
    <w:rsid w:val="00ED5F98"/>
    <w:rsid w:val="00ED7580"/>
    <w:rsid w:val="00EF2608"/>
    <w:rsid w:val="00EF4BF4"/>
    <w:rsid w:val="00F02E8C"/>
    <w:rsid w:val="00F04D14"/>
    <w:rsid w:val="00F16C58"/>
    <w:rsid w:val="00F17994"/>
    <w:rsid w:val="00F21F10"/>
    <w:rsid w:val="00F22B83"/>
    <w:rsid w:val="00F278B0"/>
    <w:rsid w:val="00F35899"/>
    <w:rsid w:val="00F41C3C"/>
    <w:rsid w:val="00F4755B"/>
    <w:rsid w:val="00F5085F"/>
    <w:rsid w:val="00F515F8"/>
    <w:rsid w:val="00F570DD"/>
    <w:rsid w:val="00F623C2"/>
    <w:rsid w:val="00F6702D"/>
    <w:rsid w:val="00F75727"/>
    <w:rsid w:val="00F871E3"/>
    <w:rsid w:val="00F90B4E"/>
    <w:rsid w:val="00FB1BC5"/>
    <w:rsid w:val="00FB2296"/>
    <w:rsid w:val="00FD011B"/>
    <w:rsid w:val="00FD0825"/>
    <w:rsid w:val="00FD0D35"/>
    <w:rsid w:val="00FF074F"/>
    <w:rsid w:val="00FF4075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CFA203-A67B-4A20-9DA0-FFA7CF3A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1F10"/>
    <w:rPr>
      <w:rFonts w:cs="Arial"/>
    </w:rPr>
  </w:style>
  <w:style w:type="paragraph" w:styleId="1">
    <w:name w:val="heading 1"/>
    <w:basedOn w:val="a0"/>
    <w:link w:val="10"/>
    <w:uiPriority w:val="9"/>
    <w:qFormat/>
    <w:rsid w:val="00D559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21F10"/>
    <w:pPr>
      <w:ind w:left="720"/>
      <w:contextualSpacing/>
    </w:pPr>
  </w:style>
  <w:style w:type="paragraph" w:customStyle="1" w:styleId="a5">
    <w:name w:val="Содержимое таблицы"/>
    <w:basedOn w:val="a0"/>
    <w:rsid w:val="001E1687"/>
    <w:pPr>
      <w:suppressLineNumbers/>
      <w:suppressAutoHyphens/>
      <w:spacing w:after="160" w:line="252" w:lineRule="auto"/>
    </w:pPr>
    <w:rPr>
      <w:rFonts w:cs="Times New Roman"/>
      <w:sz w:val="22"/>
      <w:szCs w:val="22"/>
      <w:lang w:eastAsia="ar-SA"/>
    </w:rPr>
  </w:style>
  <w:style w:type="paragraph" w:customStyle="1" w:styleId="Default">
    <w:name w:val="Default"/>
    <w:rsid w:val="001E16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26">
    <w:name w:val="c26"/>
    <w:basedOn w:val="a1"/>
    <w:rsid w:val="00943CDF"/>
  </w:style>
  <w:style w:type="character" w:customStyle="1" w:styleId="apple-converted-space">
    <w:name w:val="apple-converted-space"/>
    <w:basedOn w:val="a1"/>
    <w:rsid w:val="00943CDF"/>
  </w:style>
  <w:style w:type="character" w:customStyle="1" w:styleId="c20">
    <w:name w:val="c20"/>
    <w:basedOn w:val="a1"/>
    <w:rsid w:val="00943CDF"/>
  </w:style>
  <w:style w:type="paragraph" w:customStyle="1" w:styleId="c6">
    <w:name w:val="c6"/>
    <w:basedOn w:val="a0"/>
    <w:rsid w:val="00943C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943CDF"/>
  </w:style>
  <w:style w:type="paragraph" w:customStyle="1" w:styleId="c1">
    <w:name w:val="c1"/>
    <w:basedOn w:val="a0"/>
    <w:rsid w:val="00943C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5D3D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3DA5"/>
    <w:rPr>
      <w:rFonts w:cs="Arial"/>
    </w:rPr>
  </w:style>
  <w:style w:type="paragraph" w:styleId="a8">
    <w:name w:val="footer"/>
    <w:basedOn w:val="a0"/>
    <w:link w:val="a9"/>
    <w:uiPriority w:val="99"/>
    <w:unhideWhenUsed/>
    <w:rsid w:val="005D3D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D3DA5"/>
    <w:rPr>
      <w:rFonts w:cs="Arial"/>
    </w:rPr>
  </w:style>
  <w:style w:type="character" w:customStyle="1" w:styleId="10">
    <w:name w:val="Заголовок 1 Знак"/>
    <w:link w:val="1"/>
    <w:uiPriority w:val="9"/>
    <w:rsid w:val="00D5595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annotation reference"/>
    <w:uiPriority w:val="99"/>
    <w:semiHidden/>
    <w:unhideWhenUsed/>
    <w:rsid w:val="00D5726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D5726B"/>
  </w:style>
  <w:style w:type="character" w:customStyle="1" w:styleId="ac">
    <w:name w:val="Текст примечания Знак"/>
    <w:link w:val="ab"/>
    <w:uiPriority w:val="99"/>
    <w:semiHidden/>
    <w:rsid w:val="00D5726B"/>
    <w:rPr>
      <w:rFonts w:cs="Aria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726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5726B"/>
    <w:rPr>
      <w:rFonts w:cs="Arial"/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D572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5726B"/>
    <w:rPr>
      <w:rFonts w:ascii="Segoe UI" w:hAnsi="Segoe UI" w:cs="Segoe UI"/>
      <w:sz w:val="18"/>
      <w:szCs w:val="18"/>
    </w:rPr>
  </w:style>
  <w:style w:type="table" w:styleId="af1">
    <w:name w:val="Table Grid"/>
    <w:basedOn w:val="a2"/>
    <w:uiPriority w:val="59"/>
    <w:rsid w:val="00702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0"/>
    <w:link w:val="af3"/>
    <w:uiPriority w:val="99"/>
    <w:semiHidden/>
    <w:unhideWhenUsed/>
    <w:rsid w:val="006E6155"/>
  </w:style>
  <w:style w:type="character" w:customStyle="1" w:styleId="af3">
    <w:name w:val="Текст сноски Знак"/>
    <w:link w:val="af2"/>
    <w:uiPriority w:val="99"/>
    <w:semiHidden/>
    <w:rsid w:val="006E6155"/>
    <w:rPr>
      <w:rFonts w:cs="Arial"/>
    </w:rPr>
  </w:style>
  <w:style w:type="character" w:styleId="af4">
    <w:name w:val="footnote reference"/>
    <w:uiPriority w:val="99"/>
    <w:semiHidden/>
    <w:unhideWhenUsed/>
    <w:rsid w:val="006E6155"/>
    <w:rPr>
      <w:vertAlign w:val="superscript"/>
    </w:rPr>
  </w:style>
  <w:style w:type="paragraph" w:customStyle="1" w:styleId="a">
    <w:name w:val="Перечень"/>
    <w:basedOn w:val="a0"/>
    <w:next w:val="a0"/>
    <w:link w:val="af5"/>
    <w:qFormat/>
    <w:rsid w:val="00A14D2A"/>
    <w:pPr>
      <w:numPr>
        <w:numId w:val="9"/>
      </w:numPr>
      <w:suppressAutoHyphens/>
      <w:spacing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il"/>
      <w:lang w:val="x-none"/>
    </w:rPr>
  </w:style>
  <w:style w:type="character" w:customStyle="1" w:styleId="af5">
    <w:name w:val="Перечень Знак"/>
    <w:link w:val="a"/>
    <w:rsid w:val="00A14D2A"/>
    <w:rPr>
      <w:rFonts w:ascii="Times New Roman" w:hAnsi="Times New Roman"/>
      <w:sz w:val="28"/>
      <w:u w:color="000000"/>
      <w:bdr w:val="nil"/>
      <w:lang w:val="x-none"/>
    </w:rPr>
  </w:style>
  <w:style w:type="table" w:customStyle="1" w:styleId="11">
    <w:name w:val="Сетка таблицы1"/>
    <w:basedOn w:val="a2"/>
    <w:next w:val="af1"/>
    <w:uiPriority w:val="59"/>
    <w:rsid w:val="009F6B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Обычный (Интернет)"/>
    <w:basedOn w:val="a0"/>
    <w:rsid w:val="00235E56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3B67-6E04-49B3-80E9-71FE1940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7021</Words>
  <Characters>40025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cp:lastModifiedBy>admin</cp:lastModifiedBy>
  <cp:revision>2</cp:revision>
  <cp:lastPrinted>2019-05-29T19:31:00Z</cp:lastPrinted>
  <dcterms:created xsi:type="dcterms:W3CDTF">2023-10-21T14:23:00Z</dcterms:created>
  <dcterms:modified xsi:type="dcterms:W3CDTF">2023-10-21T14:23:00Z</dcterms:modified>
</cp:coreProperties>
</file>